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C6" w:rsidRDefault="00600337" w:rsidP="00FA09C6">
      <w:pPr>
        <w:widowControl w:val="0"/>
        <w:rPr>
          <w:rFonts w:ascii="SassoonPrimaryInfant" w:hAnsi="SassoonPrimaryInfant"/>
          <w:b/>
          <w:bCs/>
          <w:color w:val="FF0000"/>
          <w:sz w:val="32"/>
          <w:szCs w:val="32"/>
          <w14:ligatures w14:val="none"/>
        </w:rPr>
      </w:pPr>
      <w:r w:rsidRPr="00F73EA9">
        <w:rPr>
          <w:rFonts w:asciiTheme="minorHAnsi" w:hAnsiTheme="minorHAnsi" w:cstheme="minorHAnsi"/>
          <w:noProof/>
        </w:rPr>
        <w:drawing>
          <wp:anchor distT="0" distB="0" distL="114300" distR="114300" simplePos="0" relativeHeight="251692032" behindDoc="0" locked="0" layoutInCell="1" allowOverlap="1" wp14:anchorId="09474489" wp14:editId="0E1CFC70">
            <wp:simplePos x="0" y="0"/>
            <wp:positionH relativeFrom="column">
              <wp:posOffset>7316470</wp:posOffset>
            </wp:positionH>
            <wp:positionV relativeFrom="paragraph">
              <wp:posOffset>-291465</wp:posOffset>
            </wp:positionV>
            <wp:extent cx="1891649" cy="2001996"/>
            <wp:effectExtent l="0" t="0" r="0" b="0"/>
            <wp:wrapNone/>
            <wp:docPr id="764432929" name="Picture 76443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649" cy="2001996"/>
                    </a:xfrm>
                    <a:prstGeom prst="rect">
                      <a:avLst/>
                    </a:prstGeom>
                  </pic:spPr>
                </pic:pic>
              </a:graphicData>
            </a:graphic>
            <wp14:sizeRelH relativeFrom="page">
              <wp14:pctWidth>0</wp14:pctWidth>
            </wp14:sizeRelH>
            <wp14:sizeRelV relativeFrom="page">
              <wp14:pctHeight>0</wp14:pctHeight>
            </wp14:sizeRelV>
          </wp:anchor>
        </w:drawing>
      </w:r>
      <w:r w:rsidR="00FA09C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9E5BDCA" wp14:editId="3DAEC573">
            <wp:simplePos x="0" y="0"/>
            <wp:positionH relativeFrom="column">
              <wp:posOffset>7516540</wp:posOffset>
            </wp:positionH>
            <wp:positionV relativeFrom="paragraph">
              <wp:posOffset>64135</wp:posOffset>
            </wp:positionV>
            <wp:extent cx="1416050" cy="1365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09C6" w:rsidRPr="00600337" w:rsidRDefault="00FA09C6" w:rsidP="00FA09C6">
      <w:pPr>
        <w:widowControl w:val="0"/>
        <w:rPr>
          <w:rFonts w:ascii="SassoonPrimaryInfant" w:hAnsi="SassoonPrimaryInfant"/>
          <w:b/>
          <w:bCs/>
          <w:color w:val="0070C0"/>
          <w:sz w:val="32"/>
          <w:szCs w:val="32"/>
          <w14:ligatures w14:val="none"/>
        </w:rPr>
      </w:pPr>
      <w:r w:rsidRPr="00600337">
        <w:rPr>
          <w:rFonts w:ascii="SassoonPrimaryInfant" w:hAnsi="SassoonPrimaryInfant"/>
          <w:b/>
          <w:bCs/>
          <w:color w:val="0070C0"/>
          <w:sz w:val="32"/>
          <w:szCs w:val="32"/>
          <w14:ligatures w14:val="none"/>
        </w:rPr>
        <w:t>School Sport’s Premium Funding</w:t>
      </w:r>
    </w:p>
    <w:p w:rsidR="00FA09C6" w:rsidRPr="00600337" w:rsidRDefault="00FA09C6" w:rsidP="00FA09C6">
      <w:pPr>
        <w:widowControl w:val="0"/>
        <w:rPr>
          <w:rFonts w:ascii="SassoonPrimaryInfant" w:hAnsi="SassoonPrimaryInfant"/>
          <w:b/>
          <w:bCs/>
          <w:color w:val="0070C0"/>
          <w:sz w:val="12"/>
          <w:szCs w:val="12"/>
          <w14:ligatures w14:val="none"/>
        </w:rPr>
      </w:pPr>
      <w:r w:rsidRPr="00600337">
        <w:rPr>
          <w:rFonts w:ascii="SassoonPrimaryInfant" w:hAnsi="SassoonPrimaryInfant"/>
          <w:b/>
          <w:bCs/>
          <w:color w:val="0070C0"/>
          <w:sz w:val="12"/>
          <w:szCs w:val="12"/>
          <w14:ligatures w14:val="none"/>
        </w:rPr>
        <w:t> </w:t>
      </w:r>
    </w:p>
    <w:p w:rsidR="00FA09C6" w:rsidRPr="00600337" w:rsidRDefault="00FA09C6" w:rsidP="00FA09C6">
      <w:pPr>
        <w:widowControl w:val="0"/>
        <w:rPr>
          <w:rFonts w:ascii="SassoonPrimaryInfant" w:hAnsi="SassoonPrimaryInfant"/>
          <w:b/>
          <w:bCs/>
          <w:color w:val="0070C0"/>
          <w:sz w:val="32"/>
          <w:szCs w:val="32"/>
          <w14:ligatures w14:val="none"/>
        </w:rPr>
      </w:pPr>
      <w:r w:rsidRPr="00600337">
        <w:rPr>
          <w:rFonts w:ascii="SassoonPrimaryInfant" w:hAnsi="SassoonPrimaryInfant"/>
          <w:b/>
          <w:bCs/>
          <w:color w:val="0070C0"/>
          <w:sz w:val="32"/>
          <w:szCs w:val="32"/>
          <w14:ligatures w14:val="none"/>
        </w:rPr>
        <w:t>Ways in which w</w:t>
      </w:r>
      <w:r w:rsidR="00D17443">
        <w:rPr>
          <w:rFonts w:ascii="SassoonPrimaryInfant" w:hAnsi="SassoonPrimaryInfant"/>
          <w:b/>
          <w:bCs/>
          <w:color w:val="0070C0"/>
          <w:sz w:val="32"/>
          <w:szCs w:val="32"/>
          <w14:ligatures w14:val="none"/>
        </w:rPr>
        <w:t>e will utilise our funding: 2023 – 2024</w:t>
      </w:r>
      <w:r w:rsidRPr="00600337">
        <w:rPr>
          <w:rFonts w:ascii="SassoonPrimaryInfant" w:hAnsi="SassoonPrimaryInfant"/>
          <w:b/>
          <w:bCs/>
          <w:color w:val="0070C0"/>
          <w:sz w:val="32"/>
          <w:szCs w:val="32"/>
          <w14:ligatures w14:val="none"/>
        </w:rPr>
        <w:t xml:space="preserve"> </w:t>
      </w:r>
    </w:p>
    <w:p w:rsidR="00FA09C6" w:rsidRDefault="00FA09C6" w:rsidP="00FA09C6">
      <w:pPr>
        <w:widowControl w:val="0"/>
        <w:rPr>
          <w:rFonts w:ascii="SassoonPrimaryInfant" w:hAnsi="SassoonPrimaryInfant"/>
          <w:b/>
          <w:bCs/>
          <w:color w:val="FF0000"/>
          <w:sz w:val="2"/>
          <w:szCs w:val="2"/>
          <w14:ligatures w14:val="none"/>
        </w:rPr>
      </w:pPr>
      <w:r>
        <w:rPr>
          <w:rFonts w:ascii="SassoonPrimaryInfant" w:hAnsi="SassoonPrimaryInfant"/>
          <w:b/>
          <w:bCs/>
          <w:color w:val="FF0000"/>
          <w:sz w:val="2"/>
          <w:szCs w:val="2"/>
          <w14:ligatures w14:val="none"/>
        </w:rPr>
        <w:t> </w:t>
      </w:r>
    </w:p>
    <w:p w:rsidR="00FA09C6" w:rsidRDefault="00FA09C6" w:rsidP="00FA09C6">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What is Sport Premium? </w:t>
      </w:r>
    </w:p>
    <w:p w:rsidR="00FA09C6" w:rsidRPr="00FA09C6" w:rsidRDefault="00FA09C6" w:rsidP="00FA09C6">
      <w:pPr>
        <w:widowControl w:val="0"/>
        <w:rPr>
          <w:rFonts w:ascii="SassoonPrimaryInfant" w:hAnsi="SassoonPrimaryInfant"/>
          <w:sz w:val="26"/>
          <w:szCs w:val="26"/>
          <w14:ligatures w14:val="none"/>
        </w:rPr>
      </w:pPr>
      <w:r w:rsidRPr="00FA09C6">
        <w:rPr>
          <w:rFonts w:ascii="SassoonPrimaryInfant" w:hAnsi="SassoonPrimaryInfant"/>
          <w:sz w:val="26"/>
          <w:szCs w:val="26"/>
          <w14:ligatures w14:val="none"/>
        </w:rPr>
        <w:t>Sport Premium is an amount of money which the government has agreed to allocate to schools. The funding amount schools receive is based upon the number of children of primary age the school has at January of that year. The sport premium is to be used to increase the quality &amp; breadth of PE &amp; Sport provision, and increasing participat</w:t>
      </w:r>
      <w:r w:rsidR="00600337">
        <w:rPr>
          <w:rFonts w:ascii="SassoonPrimaryInfant" w:hAnsi="SassoonPrimaryInfant"/>
          <w:sz w:val="26"/>
          <w:szCs w:val="26"/>
          <w14:ligatures w14:val="none"/>
        </w:rPr>
        <w:t>ion in PE &amp; Sport. At St. Mary</w:t>
      </w:r>
      <w:r w:rsidRPr="00FA09C6">
        <w:rPr>
          <w:rFonts w:ascii="SassoonPrimaryInfant" w:hAnsi="SassoonPrimaryInfant"/>
          <w:sz w:val="26"/>
          <w:szCs w:val="26"/>
          <w14:ligatures w14:val="none"/>
        </w:rPr>
        <w:t xml:space="preserve">’s Catholic Primary School, we strive to promote healthy and active lifestyles and aim to provide sporting opportunities for all our pupils. </w:t>
      </w:r>
    </w:p>
    <w:p w:rsidR="00FA09C6" w:rsidRPr="00FA09C6" w:rsidRDefault="00FA09C6" w:rsidP="00FA09C6">
      <w:pPr>
        <w:widowControl w:val="0"/>
        <w:rPr>
          <w:rFonts w:ascii="SassoonPrimaryInfant" w:hAnsi="SassoonPrimaryInfant"/>
          <w:color w:val="2D4E6B"/>
          <w:sz w:val="26"/>
          <w:szCs w:val="26"/>
          <w14:ligatures w14:val="none"/>
        </w:rPr>
      </w:pPr>
      <w:r w:rsidRPr="00FA09C6">
        <w:rPr>
          <w:rFonts w:ascii="SassoonPrimaryInfant" w:hAnsi="SassoonPrimaryInfant"/>
          <w:color w:val="2D4E6B"/>
          <w:sz w:val="26"/>
          <w:szCs w:val="26"/>
          <w14:ligatures w14:val="none"/>
        </w:rPr>
        <w:t> </w:t>
      </w:r>
    </w:p>
    <w:p w:rsidR="00FA09C6" w:rsidRPr="00FA09C6" w:rsidRDefault="00FA09C6" w:rsidP="00FA09C6">
      <w:pPr>
        <w:widowControl w:val="0"/>
        <w:rPr>
          <w:rFonts w:ascii="SassoonPrimaryInfant" w:hAnsi="SassoonPrimaryInfant"/>
          <w:sz w:val="26"/>
          <w:szCs w:val="26"/>
          <w14:ligatures w14:val="none"/>
        </w:rPr>
      </w:pPr>
      <w:r w:rsidRPr="00FA09C6">
        <w:rPr>
          <w:rFonts w:ascii="SassoonPrimaryInfant" w:hAnsi="SassoonPrimaryInfant"/>
          <w:sz w:val="26"/>
          <w:szCs w:val="26"/>
          <w14:ligatures w14:val="none"/>
        </w:rPr>
        <w:t xml:space="preserve">Rationale: </w:t>
      </w:r>
    </w:p>
    <w:p w:rsidR="00FA09C6" w:rsidRPr="00FA09C6" w:rsidRDefault="00600337" w:rsidP="00FA09C6">
      <w:pPr>
        <w:widowControl w:val="0"/>
        <w:jc w:val="both"/>
        <w:rPr>
          <w:rFonts w:ascii="SassoonPrimaryInfant" w:hAnsi="SassoonPrimaryInfant"/>
          <w:sz w:val="26"/>
          <w:szCs w:val="26"/>
          <w14:ligatures w14:val="none"/>
        </w:rPr>
      </w:pPr>
      <w:r>
        <w:rPr>
          <w:rFonts w:ascii="SassoonPrimaryInfant" w:hAnsi="SassoonPrimaryInfant"/>
          <w:sz w:val="26"/>
          <w:szCs w:val="26"/>
          <w14:ligatures w14:val="none"/>
        </w:rPr>
        <w:t>At St Mary</w:t>
      </w:r>
      <w:r w:rsidR="00FA09C6" w:rsidRPr="00FA09C6">
        <w:rPr>
          <w:rFonts w:ascii="SassoonPrimaryInfant" w:hAnsi="SassoonPrimaryInfant"/>
          <w:sz w:val="26"/>
          <w:szCs w:val="26"/>
          <w14:ligatures w14:val="none"/>
        </w:rPr>
        <w:t xml:space="preserve">’s Catholic Primary </w:t>
      </w:r>
      <w:r w:rsidRPr="00FA09C6">
        <w:rPr>
          <w:rFonts w:ascii="SassoonPrimaryInfant" w:hAnsi="SassoonPrimaryInfant"/>
          <w:sz w:val="26"/>
          <w:szCs w:val="26"/>
          <w14:ligatures w14:val="none"/>
        </w:rPr>
        <w:t>School,</w:t>
      </w:r>
      <w:r w:rsidR="00FA09C6" w:rsidRPr="00FA09C6">
        <w:rPr>
          <w:rFonts w:ascii="SassoonPrimaryInfant" w:hAnsi="SassoonPrimaryInfant"/>
          <w:sz w:val="26"/>
          <w:szCs w:val="26"/>
          <w14:ligatures w14:val="none"/>
        </w:rPr>
        <w:t xml:space="preserve"> we believe that a high quality and enjoyable physical education programme is important for the development of all children’s confidence and social skills as well as promoting healthy lifestyles. Through our curriculum we offer the children opportunities to compete both against themselves and others, in order to build self-confidence, resilience and a sense of fair-play. Our curriculum planning has been developed alongside </w:t>
      </w:r>
      <w:r w:rsidR="00864003">
        <w:rPr>
          <w:rFonts w:ascii="SassoonPrimaryInfant" w:hAnsi="SassoonPrimaryInfant"/>
          <w:sz w:val="26"/>
          <w:szCs w:val="26"/>
          <w14:ligatures w14:val="none"/>
        </w:rPr>
        <w:t xml:space="preserve">the Bishop Chadwick Catholic Education Trust and </w:t>
      </w:r>
      <w:r w:rsidR="00FA09C6" w:rsidRPr="00FA09C6">
        <w:rPr>
          <w:rFonts w:ascii="SassoonPrimaryInfant" w:hAnsi="SassoonPrimaryInfant"/>
          <w:sz w:val="26"/>
          <w:szCs w:val="26"/>
          <w14:ligatures w14:val="none"/>
        </w:rPr>
        <w:t>Easington School Sports Partnership to ensure all children are given the opportunities to develop skills, regardless of age, ability or prior experience.</w:t>
      </w:r>
    </w:p>
    <w:p w:rsidR="00FA09C6" w:rsidRDefault="00FA09C6" w:rsidP="00FA09C6">
      <w:pPr>
        <w:widowControl w:val="0"/>
        <w:rPr>
          <w:rFonts w:ascii="Arial Black" w:hAnsi="Arial Black"/>
          <w:color w:val="2D4E6B"/>
          <w:sz w:val="4"/>
          <w:szCs w:val="4"/>
          <w14:ligatures w14:val="none"/>
        </w:rPr>
      </w:pPr>
      <w:r>
        <w:rPr>
          <w:rFonts w:ascii="Arial Black" w:hAnsi="Arial Black"/>
          <w:color w:val="2D4E6B"/>
          <w:sz w:val="4"/>
          <w:szCs w:val="4"/>
          <w14:ligatures w14:val="none"/>
        </w:rPr>
        <w:t> </w:t>
      </w:r>
    </w:p>
    <w:p w:rsidR="00FA09C6" w:rsidRDefault="00D17443" w:rsidP="00FA09C6">
      <w:pPr>
        <w:widowControl w:val="0"/>
        <w:rPr>
          <w:rFonts w:ascii="Times New Roman" w:hAnsi="Times New Roman" w:cs="Times New Roman"/>
          <w:noProof/>
          <w:color w:val="auto"/>
          <w:kern w:val="0"/>
          <w:sz w:val="24"/>
          <w:szCs w:val="24"/>
          <w14:ligatures w14:val="none"/>
          <w14:cntxtAlts w14:val="0"/>
        </w:rPr>
      </w:pPr>
      <w:r>
        <w:rPr>
          <w:rFonts w:ascii="Arial Black" w:hAnsi="Arial Black"/>
          <w:color w:val="2D4E6B"/>
          <w:sz w:val="24"/>
          <w:szCs w:val="24"/>
          <w14:ligatures w14:val="none"/>
        </w:rPr>
        <w:t>£7,7</w:t>
      </w:r>
      <w:r w:rsidR="00600337">
        <w:rPr>
          <w:rFonts w:ascii="Arial Black" w:hAnsi="Arial Black"/>
          <w:color w:val="2D4E6B"/>
          <w:sz w:val="24"/>
          <w:szCs w:val="24"/>
          <w14:ligatures w14:val="none"/>
        </w:rPr>
        <w:t>00</w:t>
      </w:r>
      <w:r w:rsidR="00FA09C6">
        <w:rPr>
          <w:rFonts w:ascii="Arial Black" w:hAnsi="Arial Black"/>
          <w:color w:val="2D4E6B"/>
          <w:sz w:val="24"/>
          <w:szCs w:val="24"/>
          <w14:ligatures w14:val="none"/>
        </w:rPr>
        <w:t xml:space="preserve"> was invested </w:t>
      </w:r>
      <w:r w:rsidR="00FA09C6">
        <w:rPr>
          <w:rFonts w:ascii="Arial Black" w:hAnsi="Arial Black"/>
          <w:color w:val="063D71"/>
          <w:sz w:val="24"/>
          <w:szCs w:val="24"/>
          <w14:ligatures w14:val="none"/>
        </w:rPr>
        <w:t xml:space="preserve">in the Easington School Sport Partnership Service Level Agreement. </w:t>
      </w:r>
    </w:p>
    <w:tbl>
      <w:tblPr>
        <w:tblStyle w:val="TableGrid"/>
        <w:tblpPr w:leftFromText="180" w:rightFromText="180" w:vertAnchor="text" w:horzAnchor="margin" w:tblpY="237"/>
        <w:tblW w:w="0" w:type="auto"/>
        <w:tblLook w:val="04A0" w:firstRow="1" w:lastRow="0" w:firstColumn="1" w:lastColumn="0" w:noHBand="0" w:noVBand="1"/>
      </w:tblPr>
      <w:tblGrid>
        <w:gridCol w:w="6974"/>
        <w:gridCol w:w="6974"/>
      </w:tblGrid>
      <w:tr w:rsidR="00FA09C6" w:rsidTr="00215CBA">
        <w:trPr>
          <w:trHeight w:val="422"/>
        </w:trPr>
        <w:tc>
          <w:tcPr>
            <w:tcW w:w="6974" w:type="dxa"/>
            <w:vAlign w:val="center"/>
          </w:tcPr>
          <w:p w:rsidR="00FA09C6" w:rsidRPr="002E3B3B" w:rsidRDefault="00864003" w:rsidP="00FA09C6">
            <w:pPr>
              <w:widowControl w:val="0"/>
              <w:rPr>
                <w:rFonts w:ascii="SassoonPrimaryInfant" w:hAnsi="SassoonPrimaryInfant"/>
                <w:b/>
                <w:color w:val="063D71"/>
                <w:sz w:val="24"/>
                <w:szCs w:val="24"/>
                <w14:ligatures w14:val="none"/>
              </w:rPr>
            </w:pPr>
            <w:r>
              <w:rPr>
                <w:rFonts w:ascii="SassoonPrimaryInfant" w:hAnsi="SassoonPrimaryInfant"/>
                <w:b/>
                <w:color w:val="auto"/>
                <w:sz w:val="28"/>
                <w:szCs w:val="24"/>
                <w14:ligatures w14:val="none"/>
              </w:rPr>
              <w:t>Total amount allocated for 2022-23</w:t>
            </w:r>
          </w:p>
        </w:tc>
        <w:tc>
          <w:tcPr>
            <w:tcW w:w="6974" w:type="dxa"/>
            <w:vAlign w:val="center"/>
          </w:tcPr>
          <w:p w:rsidR="00B40611" w:rsidRPr="002E3B3B" w:rsidRDefault="00864003" w:rsidP="00864003">
            <w:pPr>
              <w:widowControl w:val="0"/>
              <w:rPr>
                <w:rFonts w:ascii="SassoonPrimaryInfant" w:hAnsi="SassoonPrimaryInfant"/>
                <w:b/>
                <w:sz w:val="28"/>
                <w:szCs w:val="28"/>
                <w14:ligatures w14:val="none"/>
              </w:rPr>
            </w:pPr>
            <w:r>
              <w:rPr>
                <w:rFonts w:ascii="SassoonPrimaryInfant" w:hAnsi="SassoonPrimaryInfant"/>
                <w:b/>
                <w:sz w:val="28"/>
                <w:szCs w:val="28"/>
                <w14:ligatures w14:val="none"/>
              </w:rPr>
              <w:t>£</w:t>
            </w:r>
            <w:r w:rsidR="00F4658E">
              <w:rPr>
                <w:rFonts w:ascii="SassoonPrimaryInfant" w:hAnsi="SassoonPrimaryInfant"/>
                <w:b/>
                <w:sz w:val="28"/>
                <w:szCs w:val="28"/>
                <w14:ligatures w14:val="none"/>
              </w:rPr>
              <w:t>16,67</w:t>
            </w:r>
            <w:r w:rsidR="00E54198">
              <w:rPr>
                <w:rFonts w:ascii="SassoonPrimaryInfant" w:hAnsi="SassoonPrimaryInfant"/>
                <w:b/>
                <w:sz w:val="28"/>
                <w:szCs w:val="28"/>
                <w14:ligatures w14:val="none"/>
              </w:rPr>
              <w:t>0</w:t>
            </w:r>
          </w:p>
        </w:tc>
      </w:tr>
    </w:tbl>
    <w:p w:rsidR="00614F4A" w:rsidRDefault="00614F4A"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926" w:type="dxa"/>
        <w:tblLook w:val="04A0" w:firstRow="1" w:lastRow="0" w:firstColumn="1" w:lastColumn="0" w:noHBand="0" w:noVBand="1"/>
      </w:tblPr>
      <w:tblGrid>
        <w:gridCol w:w="2749"/>
        <w:gridCol w:w="3043"/>
        <w:gridCol w:w="1304"/>
        <w:gridCol w:w="2620"/>
        <w:gridCol w:w="2753"/>
        <w:gridCol w:w="2457"/>
      </w:tblGrid>
      <w:tr w:rsidR="00E509FB" w:rsidRPr="004409B4" w:rsidTr="00E5370A">
        <w:trPr>
          <w:gridAfter w:val="4"/>
          <w:wAfter w:w="9134" w:type="dxa"/>
          <w:trHeight w:val="658"/>
        </w:trPr>
        <w:tc>
          <w:tcPr>
            <w:tcW w:w="2749" w:type="dxa"/>
          </w:tcPr>
          <w:p w:rsidR="00E509FB" w:rsidRPr="004409B4" w:rsidRDefault="00F4658E" w:rsidP="004409B4">
            <w:pPr>
              <w:jc w:val="center"/>
              <w:rPr>
                <w:rFonts w:ascii="SassoonPrimaryInfant" w:hAnsi="SassoonPrimaryInfant"/>
                <w:b/>
                <w:sz w:val="28"/>
              </w:rPr>
            </w:pPr>
            <w:r>
              <w:rPr>
                <w:rFonts w:ascii="SassoonPrimaryInfant" w:hAnsi="SassoonPrimaryInfant"/>
                <w:b/>
                <w:sz w:val="28"/>
              </w:rPr>
              <w:lastRenderedPageBreak/>
              <w:t>Academic year: 2023/2024</w:t>
            </w:r>
          </w:p>
        </w:tc>
        <w:tc>
          <w:tcPr>
            <w:tcW w:w="3043" w:type="dxa"/>
          </w:tcPr>
          <w:p w:rsidR="00E509FB" w:rsidRDefault="00E509FB" w:rsidP="004409B4">
            <w:pPr>
              <w:jc w:val="center"/>
              <w:rPr>
                <w:rFonts w:ascii="SassoonPrimaryInfant" w:hAnsi="SassoonPrimaryInfant"/>
                <w:b/>
                <w:sz w:val="28"/>
              </w:rPr>
            </w:pPr>
            <w:r w:rsidRPr="004409B4">
              <w:rPr>
                <w:rFonts w:ascii="SassoonPrimaryInfant" w:hAnsi="SassoonPrimaryInfant"/>
                <w:b/>
                <w:sz w:val="28"/>
              </w:rPr>
              <w:t>Total fund allocated:</w:t>
            </w:r>
          </w:p>
          <w:p w:rsidR="00E509FB" w:rsidRPr="004409B4" w:rsidRDefault="00E54198" w:rsidP="004409B4">
            <w:pPr>
              <w:jc w:val="center"/>
              <w:rPr>
                <w:rFonts w:ascii="SassoonPrimaryInfant" w:hAnsi="SassoonPrimaryInfant"/>
                <w:b/>
                <w:sz w:val="28"/>
              </w:rPr>
            </w:pPr>
            <w:r>
              <w:rPr>
                <w:rFonts w:ascii="SassoonPrimaryInfant" w:hAnsi="SassoonPrimaryInfant"/>
                <w:b/>
                <w:sz w:val="28"/>
              </w:rPr>
              <w:t>£16</w:t>
            </w:r>
            <w:r w:rsidR="00F4658E">
              <w:rPr>
                <w:rFonts w:ascii="SassoonPrimaryInfant" w:hAnsi="SassoonPrimaryInfant"/>
                <w:b/>
                <w:sz w:val="28"/>
              </w:rPr>
              <w:t>,67</w:t>
            </w:r>
            <w:r w:rsidR="00E509FB">
              <w:rPr>
                <w:rFonts w:ascii="SassoonPrimaryInfant" w:hAnsi="SassoonPrimaryInfant"/>
                <w:b/>
                <w:sz w:val="28"/>
              </w:rPr>
              <w:t>0</w:t>
            </w:r>
          </w:p>
        </w:tc>
      </w:tr>
      <w:tr w:rsidR="00E509FB" w:rsidTr="00F4658E">
        <w:trPr>
          <w:trHeight w:val="302"/>
        </w:trPr>
        <w:tc>
          <w:tcPr>
            <w:tcW w:w="14926" w:type="dxa"/>
            <w:gridSpan w:val="6"/>
            <w:shd w:val="clear" w:color="auto" w:fill="2E74B5" w:themeFill="accent1" w:themeFillShade="BF"/>
            <w:vAlign w:val="center"/>
          </w:tcPr>
          <w:p w:rsidR="00E509FB" w:rsidRDefault="00E5370A" w:rsidP="004409B4">
            <w:pPr>
              <w:widowControl w:val="0"/>
              <w:jc w:val="center"/>
              <w:rPr>
                <w:rFonts w:ascii="Times New Roman" w:hAnsi="Times New Roman" w:cs="Times New Roman"/>
                <w:noProof/>
                <w:color w:val="auto"/>
                <w:kern w:val="0"/>
                <w:sz w:val="24"/>
                <w:szCs w:val="24"/>
                <w14:ligatures w14:val="none"/>
                <w14:cntxtAlts w14:val="0"/>
              </w:rPr>
            </w:pPr>
            <w:r w:rsidRPr="00F73EA9">
              <w:rPr>
                <w:rFonts w:asciiTheme="minorHAnsi" w:hAnsiTheme="minorHAnsi" w:cstheme="minorHAnsi"/>
                <w:noProof/>
              </w:rPr>
              <w:drawing>
                <wp:anchor distT="0" distB="0" distL="114300" distR="114300" simplePos="0" relativeHeight="251694080" behindDoc="0" locked="0" layoutInCell="1" allowOverlap="1" wp14:anchorId="06798AC4" wp14:editId="7FCD3BCB">
                  <wp:simplePos x="0" y="0"/>
                  <wp:positionH relativeFrom="column">
                    <wp:posOffset>7847965</wp:posOffset>
                  </wp:positionH>
                  <wp:positionV relativeFrom="paragraph">
                    <wp:posOffset>-1415415</wp:posOffset>
                  </wp:positionV>
                  <wp:extent cx="1308735" cy="138557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E509FB" w:rsidRPr="004409B4">
              <w:rPr>
                <w:rFonts w:ascii="SassoonPrimaryInfant" w:hAnsi="SassoonPrimaryInfant"/>
                <w:b/>
                <w:color w:val="auto"/>
                <w:sz w:val="24"/>
                <w:szCs w:val="24"/>
                <w14:ligatures w14:val="none"/>
              </w:rPr>
              <w:t>Key indicator 1: The engagement of all pupils in regular physical exercise—kick starting healthy active lifestyles.</w:t>
            </w:r>
          </w:p>
        </w:tc>
      </w:tr>
      <w:tr w:rsidR="00E509FB" w:rsidTr="00CC38D5">
        <w:trPr>
          <w:trHeight w:val="644"/>
        </w:trPr>
        <w:tc>
          <w:tcPr>
            <w:tcW w:w="2749"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3043"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304"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620"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753"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457" w:type="dxa"/>
            <w:vAlign w:val="center"/>
          </w:tcPr>
          <w:p w:rsidR="00E509FB" w:rsidRDefault="00A2274E" w:rsidP="00331B5F">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331B5F">
              <w:rPr>
                <w:rFonts w:ascii="SassoonPrimaryInfant" w:hAnsi="SassoonPrimaryInfant"/>
                <w:b/>
                <w:color w:val="auto"/>
                <w:sz w:val="24"/>
                <w:szCs w:val="24"/>
                <w14:ligatures w14:val="none"/>
              </w:rPr>
              <w:t>Impact</w:t>
            </w:r>
          </w:p>
        </w:tc>
      </w:tr>
      <w:tr w:rsidR="00D55249" w:rsidTr="001A009B">
        <w:trPr>
          <w:trHeight w:val="1529"/>
        </w:trPr>
        <w:tc>
          <w:tcPr>
            <w:tcW w:w="2749"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To ensure teaching units are used effectively and PE timetabled for 2 hours a week.</w:t>
            </w:r>
          </w:p>
        </w:tc>
        <w:tc>
          <w:tcPr>
            <w:tcW w:w="3043"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szCs w:val="18"/>
              </w:rPr>
              <w:t>Ensure all planning and teaching  follows the School’s 2 year cycle and is sequential and progressive throughout school from EYFS to Year 6.</w:t>
            </w:r>
          </w:p>
        </w:tc>
        <w:tc>
          <w:tcPr>
            <w:tcW w:w="1304" w:type="dxa"/>
            <w:vAlign w:val="center"/>
          </w:tcPr>
          <w:p w:rsidR="00D55249" w:rsidRPr="00F93B99" w:rsidRDefault="00D55249" w:rsidP="00D55249">
            <w:pPr>
              <w:widowControl w:val="0"/>
              <w:jc w:val="center"/>
              <w:rPr>
                <w:rFonts w:ascii="SassoonPrimaryInfant" w:hAnsi="SassoonPrimaryInfant"/>
                <w:color w:val="auto"/>
                <w:szCs w:val="18"/>
                <w14:ligatures w14:val="none"/>
              </w:rPr>
            </w:pPr>
            <w:r w:rsidRPr="00F93B99">
              <w:rPr>
                <w:rFonts w:ascii="SassoonPrimaryInfant" w:hAnsi="SassoonPrimaryInfant"/>
                <w:color w:val="auto"/>
                <w:szCs w:val="18"/>
                <w14:ligatures w14:val="none"/>
              </w:rPr>
              <w:t>NA</w:t>
            </w:r>
          </w:p>
        </w:tc>
        <w:tc>
          <w:tcPr>
            <w:tcW w:w="2620"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A clear progression of skills throughout school.</w:t>
            </w:r>
          </w:p>
        </w:tc>
        <w:tc>
          <w:tcPr>
            <w:tcW w:w="2753" w:type="dxa"/>
            <w:vAlign w:val="center"/>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Leaders to monitor the planning and delivery of PE lessons. Providing CPD for staff to ensure staff confidence and knowledge.</w:t>
            </w:r>
          </w:p>
        </w:tc>
        <w:tc>
          <w:tcPr>
            <w:tcW w:w="2457" w:type="dxa"/>
            <w:shd w:val="clear" w:color="auto" w:fill="E7E6E6" w:themeFill="background2"/>
            <w:vAlign w:val="center"/>
          </w:tcPr>
          <w:p w:rsidR="00D55249" w:rsidRPr="00E5370A" w:rsidRDefault="001A009B" w:rsidP="001A009B">
            <w:pPr>
              <w:widowControl w:val="0"/>
              <w:jc w:val="center"/>
              <w:rPr>
                <w:rFonts w:ascii="SassoonPrimaryInfant" w:hAnsi="SassoonPrimaryInfant"/>
                <w:color w:val="auto"/>
                <w:sz w:val="19"/>
                <w:szCs w:val="19"/>
                <w14:ligatures w14:val="none"/>
              </w:rPr>
            </w:pPr>
            <w:r w:rsidRPr="001A009B">
              <w:rPr>
                <w:rFonts w:ascii="SassoonPrimaryInfant" w:hAnsi="SassoonPrimaryInfant"/>
                <w:color w:val="auto"/>
                <w:sz w:val="19"/>
                <w:szCs w:val="19"/>
                <w14:ligatures w14:val="none"/>
              </w:rPr>
              <w:t>To be captured at the end of the academic year.</w:t>
            </w:r>
          </w:p>
        </w:tc>
      </w:tr>
      <w:tr w:rsidR="00D55249" w:rsidTr="001A009B">
        <w:trPr>
          <w:trHeight w:val="1130"/>
        </w:trPr>
        <w:tc>
          <w:tcPr>
            <w:tcW w:w="2749"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To add to and improve EYFS outdoor equipment as part of the Early Year Curriculum and to promote active lifestyle.</w:t>
            </w:r>
          </w:p>
        </w:tc>
        <w:tc>
          <w:tcPr>
            <w:tcW w:w="3043"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Staff to discuss new equipment in staff meetings and get quotes.</w:t>
            </w:r>
          </w:p>
        </w:tc>
        <w:tc>
          <w:tcPr>
            <w:tcW w:w="1304" w:type="dxa"/>
            <w:vAlign w:val="center"/>
          </w:tcPr>
          <w:p w:rsidR="00D55249" w:rsidRPr="00F93B99" w:rsidRDefault="00D55249" w:rsidP="00D55249">
            <w:pPr>
              <w:widowControl w:val="0"/>
              <w:jc w:val="center"/>
              <w:rPr>
                <w:rFonts w:ascii="SassoonPrimaryInfant" w:hAnsi="SassoonPrimaryInfant"/>
                <w:color w:val="auto"/>
                <w:szCs w:val="18"/>
                <w14:ligatures w14:val="none"/>
              </w:rPr>
            </w:pPr>
            <w:r w:rsidRPr="00F93B99">
              <w:rPr>
                <w:rFonts w:ascii="SassoonPrimaryInfant" w:hAnsi="SassoonPrimaryInfant"/>
                <w:color w:val="auto"/>
                <w:szCs w:val="18"/>
                <w14:ligatures w14:val="none"/>
              </w:rPr>
              <w:t>£</w:t>
            </w:r>
            <w:r>
              <w:rPr>
                <w:rFonts w:ascii="SassoonPrimaryInfant" w:hAnsi="SassoonPrimaryInfant"/>
                <w:color w:val="auto"/>
                <w:szCs w:val="18"/>
                <w14:ligatures w14:val="none"/>
              </w:rPr>
              <w:t>1</w:t>
            </w:r>
            <w:r w:rsidRPr="00F93B99">
              <w:rPr>
                <w:rFonts w:ascii="SassoonPrimaryInfant" w:hAnsi="SassoonPrimaryInfant"/>
                <w:color w:val="auto"/>
                <w:szCs w:val="18"/>
                <w14:ligatures w14:val="none"/>
              </w:rPr>
              <w:t>000</w:t>
            </w:r>
          </w:p>
        </w:tc>
        <w:tc>
          <w:tcPr>
            <w:tcW w:w="2620"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Increased numbers of children being physically active.</w:t>
            </w:r>
          </w:p>
        </w:tc>
        <w:tc>
          <w:tcPr>
            <w:tcW w:w="2753" w:type="dxa"/>
          </w:tcPr>
          <w:p w:rsidR="00D55249" w:rsidRPr="00F93B99" w:rsidRDefault="00D55249" w:rsidP="00D55249">
            <w:pPr>
              <w:widowControl w:val="0"/>
              <w:rPr>
                <w:rFonts w:ascii="SassoonPrimaryInfant" w:hAnsi="SassoonPrimaryInfant"/>
                <w:color w:val="auto"/>
                <w:szCs w:val="18"/>
                <w14:ligatures w14:val="none"/>
              </w:rPr>
            </w:pPr>
            <w:r w:rsidRPr="00F93B99">
              <w:rPr>
                <w:rFonts w:ascii="SassoonPrimaryInfant" w:hAnsi="SassoonPrimaryInfant"/>
                <w:color w:val="auto"/>
                <w:szCs w:val="18"/>
                <w14:ligatures w14:val="none"/>
              </w:rPr>
              <w:t>Ensure equipment is stored securely and put away carefully to keep it in good condition. Use school budget to maintain equipment.</w:t>
            </w:r>
          </w:p>
        </w:tc>
        <w:tc>
          <w:tcPr>
            <w:tcW w:w="2457" w:type="dxa"/>
            <w:shd w:val="clear" w:color="auto" w:fill="E7E6E6" w:themeFill="background2"/>
          </w:tcPr>
          <w:p w:rsidR="00D55249" w:rsidRPr="00E5370A" w:rsidRDefault="00D55249" w:rsidP="00D55249">
            <w:pPr>
              <w:widowControl w:val="0"/>
              <w:rPr>
                <w:rFonts w:ascii="SassoonPrimaryInfant" w:hAnsi="SassoonPrimaryInfant"/>
                <w:color w:val="auto"/>
                <w:sz w:val="19"/>
                <w:szCs w:val="19"/>
                <w14:ligatures w14:val="none"/>
              </w:rPr>
            </w:pPr>
          </w:p>
        </w:tc>
      </w:tr>
      <w:tr w:rsidR="00D55249" w:rsidTr="001A009B">
        <w:trPr>
          <w:trHeight w:val="1439"/>
        </w:trPr>
        <w:tc>
          <w:tcPr>
            <w:tcW w:w="2749"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Young leaders to be trained up and used to lead activities during playtimes, promote and model sports equipment, help out with competitions.</w:t>
            </w:r>
          </w:p>
        </w:tc>
        <w:tc>
          <w:tcPr>
            <w:tcW w:w="3043"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 xml:space="preserve">SSP to provide young leader training for year 5’s and 6’s (Sept 2023).  </w:t>
            </w:r>
          </w:p>
        </w:tc>
        <w:tc>
          <w:tcPr>
            <w:tcW w:w="1304" w:type="dxa"/>
          </w:tcPr>
          <w:p w:rsidR="00D55249" w:rsidRPr="00F93B99" w:rsidRDefault="00D55249" w:rsidP="00D55249">
            <w:pPr>
              <w:jc w:val="center"/>
              <w:rPr>
                <w:rFonts w:ascii="SassoonPrimaryInfant" w:hAnsi="SassoonPrimaryInfant"/>
                <w:szCs w:val="18"/>
              </w:rPr>
            </w:pPr>
          </w:p>
          <w:p w:rsidR="00D55249" w:rsidRPr="00F93B99" w:rsidRDefault="00D55249" w:rsidP="00D55249">
            <w:pPr>
              <w:rPr>
                <w:rFonts w:ascii="SassoonPrimaryInfant" w:hAnsi="SassoonPrimaryInfant"/>
                <w:szCs w:val="18"/>
              </w:rPr>
            </w:pPr>
            <w:r w:rsidRPr="00F93B99">
              <w:rPr>
                <w:rFonts w:ascii="SassoonPrimaryInfant" w:hAnsi="SassoonPrimaryInfant"/>
                <w:szCs w:val="18"/>
              </w:rPr>
              <w:t>Included in SSP SLA</w:t>
            </w:r>
          </w:p>
        </w:tc>
        <w:tc>
          <w:tcPr>
            <w:tcW w:w="2620"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High numbers of children being physically active and engaged in regular physical exercise. Children have a voice with school regarding sport.</w:t>
            </w:r>
          </w:p>
        </w:tc>
        <w:tc>
          <w:tcPr>
            <w:tcW w:w="2753"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Year 5/6 pupils to lead in outdoor play and passing on of skills to the next cohort.</w:t>
            </w:r>
          </w:p>
        </w:tc>
        <w:tc>
          <w:tcPr>
            <w:tcW w:w="2457" w:type="dxa"/>
            <w:shd w:val="clear" w:color="auto" w:fill="E7E6E6" w:themeFill="background2"/>
          </w:tcPr>
          <w:p w:rsidR="00D55249" w:rsidRPr="00E5370A" w:rsidRDefault="00D55249" w:rsidP="00D55249">
            <w:pPr>
              <w:rPr>
                <w:rFonts w:ascii="SassoonPrimaryInfant" w:hAnsi="SassoonPrimaryInfant"/>
                <w:sz w:val="19"/>
                <w:szCs w:val="19"/>
              </w:rPr>
            </w:pPr>
          </w:p>
        </w:tc>
      </w:tr>
      <w:tr w:rsidR="00D55249" w:rsidTr="001A009B">
        <w:trPr>
          <w:trHeight w:val="1247"/>
        </w:trPr>
        <w:tc>
          <w:tcPr>
            <w:tcW w:w="2749"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 xml:space="preserve">Increase in amount of children who can swim 25m by the end of primary school. </w:t>
            </w:r>
          </w:p>
        </w:tc>
        <w:tc>
          <w:tcPr>
            <w:tcW w:w="3043"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 xml:space="preserve">3 x half term swimming lessons for KS2 </w:t>
            </w:r>
          </w:p>
        </w:tc>
        <w:tc>
          <w:tcPr>
            <w:tcW w:w="1304"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 xml:space="preserve">SLA for swimming </w:t>
            </w:r>
          </w:p>
        </w:tc>
        <w:tc>
          <w:tcPr>
            <w:tcW w:w="2620"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Increased number of children being able to swim 25m at the end of year 6. KS2 swimming lessons continued</w:t>
            </w:r>
          </w:p>
        </w:tc>
        <w:tc>
          <w:tcPr>
            <w:tcW w:w="2753" w:type="dxa"/>
          </w:tcPr>
          <w:p w:rsidR="00D55249" w:rsidRPr="00F93B99" w:rsidRDefault="00D55249" w:rsidP="00D55249">
            <w:pPr>
              <w:rPr>
                <w:rFonts w:ascii="SassoonPrimaryInfant" w:hAnsi="SassoonPrimaryInfant"/>
                <w:szCs w:val="18"/>
              </w:rPr>
            </w:pPr>
            <w:r w:rsidRPr="00F93B99">
              <w:rPr>
                <w:rFonts w:ascii="SassoonPrimaryInfant" w:hAnsi="SassoonPrimaryInfant"/>
                <w:szCs w:val="18"/>
              </w:rPr>
              <w:t>KS2 swimming lessons continued</w:t>
            </w:r>
          </w:p>
        </w:tc>
        <w:tc>
          <w:tcPr>
            <w:tcW w:w="2457" w:type="dxa"/>
            <w:shd w:val="clear" w:color="auto" w:fill="E7E6E6" w:themeFill="background2"/>
          </w:tcPr>
          <w:p w:rsidR="00D55249" w:rsidRPr="00E5370A" w:rsidRDefault="00D55249" w:rsidP="00D55249">
            <w:pPr>
              <w:rPr>
                <w:rFonts w:ascii="SassoonPrimaryInfant" w:hAnsi="SassoonPrimaryInfant"/>
                <w:sz w:val="19"/>
                <w:szCs w:val="19"/>
              </w:rPr>
            </w:pPr>
          </w:p>
        </w:tc>
      </w:tr>
    </w:tbl>
    <w:p w:rsidR="00FA09C6" w:rsidRDefault="00FA09C6"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215CBA" w:rsidRDefault="00215CBA"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596" w:type="dxa"/>
        <w:tblLayout w:type="fixed"/>
        <w:tblLook w:val="04A0" w:firstRow="1" w:lastRow="0" w:firstColumn="1" w:lastColumn="0" w:noHBand="0" w:noVBand="1"/>
      </w:tblPr>
      <w:tblGrid>
        <w:gridCol w:w="2666"/>
        <w:gridCol w:w="2999"/>
        <w:gridCol w:w="1276"/>
        <w:gridCol w:w="2815"/>
        <w:gridCol w:w="2430"/>
        <w:gridCol w:w="2410"/>
      </w:tblGrid>
      <w:tr w:rsidR="00E509FB" w:rsidRPr="004409B4" w:rsidTr="00F913DA">
        <w:trPr>
          <w:gridAfter w:val="4"/>
          <w:wAfter w:w="8931" w:type="dxa"/>
          <w:trHeight w:val="1129"/>
        </w:trPr>
        <w:tc>
          <w:tcPr>
            <w:tcW w:w="2666" w:type="dxa"/>
          </w:tcPr>
          <w:p w:rsidR="00E509FB" w:rsidRPr="004409B4" w:rsidRDefault="00D55249" w:rsidP="00EE4D8E">
            <w:pPr>
              <w:jc w:val="center"/>
              <w:rPr>
                <w:rFonts w:ascii="SassoonPrimaryInfant" w:hAnsi="SassoonPrimaryInfant"/>
                <w:b/>
                <w:sz w:val="28"/>
              </w:rPr>
            </w:pPr>
            <w:r>
              <w:rPr>
                <w:rFonts w:ascii="SassoonPrimaryInfant" w:hAnsi="SassoonPrimaryInfant"/>
                <w:b/>
                <w:sz w:val="28"/>
              </w:rPr>
              <w:t>Academic year: 2023/2024</w:t>
            </w:r>
          </w:p>
        </w:tc>
        <w:tc>
          <w:tcPr>
            <w:tcW w:w="2999" w:type="dxa"/>
          </w:tcPr>
          <w:p w:rsidR="00E509FB" w:rsidRPr="004409B4" w:rsidRDefault="00E509FB" w:rsidP="00EE4D8E">
            <w:pPr>
              <w:jc w:val="center"/>
              <w:rPr>
                <w:rFonts w:ascii="SassoonPrimaryInfant" w:hAnsi="SassoonPrimaryInfant"/>
                <w:b/>
                <w:sz w:val="28"/>
              </w:rPr>
            </w:pPr>
            <w:r w:rsidRPr="004409B4">
              <w:rPr>
                <w:rFonts w:ascii="SassoonPrimaryInfant" w:hAnsi="SassoonPrimaryInfant"/>
                <w:b/>
                <w:sz w:val="28"/>
              </w:rPr>
              <w:t>Total fund allocated:</w:t>
            </w:r>
            <w:r w:rsidR="00682A14">
              <w:rPr>
                <w:rFonts w:ascii="SassoonPrimaryInfant" w:hAnsi="SassoonPrimaryInfant"/>
                <w:b/>
                <w:sz w:val="28"/>
              </w:rPr>
              <w:t xml:space="preserve">     £16</w:t>
            </w:r>
            <w:r w:rsidR="00D55249">
              <w:rPr>
                <w:rFonts w:ascii="SassoonPrimaryInfant" w:hAnsi="SassoonPrimaryInfant"/>
                <w:b/>
                <w:sz w:val="28"/>
              </w:rPr>
              <w:t>,67</w:t>
            </w:r>
            <w:r>
              <w:rPr>
                <w:rFonts w:ascii="SassoonPrimaryInfant" w:hAnsi="SassoonPrimaryInfant"/>
                <w:b/>
                <w:sz w:val="28"/>
              </w:rPr>
              <w:t>0</w:t>
            </w:r>
          </w:p>
        </w:tc>
      </w:tr>
      <w:tr w:rsidR="00E509FB" w:rsidTr="00D55249">
        <w:trPr>
          <w:trHeight w:val="409"/>
        </w:trPr>
        <w:tc>
          <w:tcPr>
            <w:tcW w:w="14596" w:type="dxa"/>
            <w:gridSpan w:val="6"/>
            <w:shd w:val="clear" w:color="auto" w:fill="2E74B5" w:themeFill="accent1" w:themeFillShade="BF"/>
            <w:vAlign w:val="center"/>
          </w:tcPr>
          <w:p w:rsidR="00E509FB" w:rsidRPr="00215CBA" w:rsidRDefault="00370479" w:rsidP="00215CBA">
            <w:pPr>
              <w:widowControl w:val="0"/>
              <w:jc w:val="center"/>
              <w:rPr>
                <w:rFonts w:ascii="SassoonPrimaryInfant" w:hAnsi="SassoonPrimaryInfant"/>
                <w:b/>
                <w:bCs/>
                <w:sz w:val="24"/>
                <w:szCs w:val="28"/>
                <w14:ligatures w14:val="none"/>
              </w:rPr>
            </w:pPr>
            <w:r w:rsidRPr="00F73EA9">
              <w:rPr>
                <w:rFonts w:asciiTheme="minorHAnsi" w:hAnsiTheme="minorHAnsi" w:cstheme="minorHAnsi"/>
                <w:noProof/>
              </w:rPr>
              <w:drawing>
                <wp:anchor distT="0" distB="0" distL="114300" distR="114300" simplePos="0" relativeHeight="251698176" behindDoc="0" locked="0" layoutInCell="1" allowOverlap="1" wp14:anchorId="15D1CF2E" wp14:editId="2D05CAAA">
                  <wp:simplePos x="0" y="0"/>
                  <wp:positionH relativeFrom="column">
                    <wp:posOffset>7943850</wp:posOffset>
                  </wp:positionH>
                  <wp:positionV relativeFrom="paragraph">
                    <wp:posOffset>-1395095</wp:posOffset>
                  </wp:positionV>
                  <wp:extent cx="1308735" cy="1385570"/>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E509FB" w:rsidRPr="00215CBA">
              <w:rPr>
                <w:rFonts w:ascii="SassoonPrimaryInfant" w:hAnsi="SassoonPrimaryInfant"/>
                <w:b/>
                <w:bCs/>
                <w:sz w:val="24"/>
                <w:szCs w:val="28"/>
                <w14:ligatures w14:val="none"/>
              </w:rPr>
              <w:t xml:space="preserve">Key indicator 2: </w:t>
            </w:r>
            <w:r w:rsidR="00E509FB" w:rsidRPr="00215CBA">
              <w:rPr>
                <w:rFonts w:ascii="SassoonPrimaryInfant" w:hAnsi="SassoonPrimaryInfant"/>
                <w:b/>
                <w:sz w:val="24"/>
                <w:szCs w:val="28"/>
                <w14:ligatures w14:val="none"/>
              </w:rPr>
              <w:t>The profile of PE and sport being raised across the school as a tool for whole-school improvement</w:t>
            </w:r>
            <w:r w:rsidR="00E509FB">
              <w:rPr>
                <w14:ligatures w14:val="none"/>
              </w:rPr>
              <w:t>.</w:t>
            </w:r>
          </w:p>
        </w:tc>
      </w:tr>
      <w:tr w:rsidR="00E509FB" w:rsidTr="00CC38D5">
        <w:trPr>
          <w:trHeight w:val="483"/>
        </w:trPr>
        <w:tc>
          <w:tcPr>
            <w:tcW w:w="2666"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99"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276"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815"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430"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410" w:type="dxa"/>
            <w:vAlign w:val="center"/>
          </w:tcPr>
          <w:p w:rsidR="00E509FB" w:rsidRDefault="00A2274E" w:rsidP="00E509FB">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E509FB">
              <w:rPr>
                <w:rFonts w:ascii="SassoonPrimaryInfant" w:hAnsi="SassoonPrimaryInfant"/>
                <w:b/>
                <w:color w:val="auto"/>
                <w:sz w:val="24"/>
                <w:szCs w:val="24"/>
                <w14:ligatures w14:val="none"/>
              </w:rPr>
              <w:t>Impact</w:t>
            </w:r>
          </w:p>
        </w:tc>
      </w:tr>
      <w:tr w:rsidR="00D55249" w:rsidTr="001A009B">
        <w:trPr>
          <w:trHeight w:val="1615"/>
        </w:trPr>
        <w:tc>
          <w:tcPr>
            <w:tcW w:w="2666"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Celebrate sporting success and participation in sport in and out of school.</w:t>
            </w:r>
          </w:p>
        </w:tc>
        <w:tc>
          <w:tcPr>
            <w:tcW w:w="2999"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 xml:space="preserve">Use whole school assemblies to celebrate the success in school/ individual competitions. </w:t>
            </w:r>
          </w:p>
        </w:tc>
        <w:tc>
          <w:tcPr>
            <w:tcW w:w="1276" w:type="dxa"/>
            <w:vAlign w:val="center"/>
          </w:tcPr>
          <w:p w:rsidR="00D55249" w:rsidRPr="00D173F4" w:rsidRDefault="00D55249" w:rsidP="00D55249">
            <w:pPr>
              <w:jc w:val="center"/>
              <w:rPr>
                <w:rFonts w:ascii="SassoonPrimaryInfant" w:hAnsi="SassoonPrimaryInfant"/>
                <w:szCs w:val="22"/>
              </w:rPr>
            </w:pPr>
            <w:r w:rsidRPr="00D173F4">
              <w:rPr>
                <w:rFonts w:ascii="SassoonPrimaryInfant" w:hAnsi="SassoonPrimaryInfant"/>
                <w:szCs w:val="22"/>
              </w:rPr>
              <w:t>small cost for stickers/medals.</w:t>
            </w:r>
          </w:p>
        </w:tc>
        <w:tc>
          <w:tcPr>
            <w:tcW w:w="2815"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Celebrate sporting success and participation in sport in and out of school.</w:t>
            </w:r>
          </w:p>
        </w:tc>
        <w:tc>
          <w:tcPr>
            <w:tcW w:w="2430"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Medals are not necessarily needed to raise profile, certificates could be sustained through school budget.</w:t>
            </w:r>
          </w:p>
        </w:tc>
        <w:tc>
          <w:tcPr>
            <w:tcW w:w="2410" w:type="dxa"/>
            <w:shd w:val="clear" w:color="auto" w:fill="E7E6E6" w:themeFill="background2"/>
            <w:vAlign w:val="center"/>
          </w:tcPr>
          <w:p w:rsidR="00D55249" w:rsidRPr="00D173F4" w:rsidRDefault="001A009B" w:rsidP="001A009B">
            <w:pPr>
              <w:jc w:val="center"/>
              <w:rPr>
                <w:rFonts w:ascii="SassoonPrimaryInfant" w:hAnsi="SassoonPrimaryInfant"/>
              </w:rPr>
            </w:pPr>
            <w:r w:rsidRPr="001A009B">
              <w:rPr>
                <w:rFonts w:ascii="SassoonPrimaryInfant" w:hAnsi="SassoonPrimaryInfant"/>
              </w:rPr>
              <w:t>To be captured at the end of the academic year.</w:t>
            </w:r>
          </w:p>
        </w:tc>
      </w:tr>
      <w:tr w:rsidR="00D55249" w:rsidTr="001A009B">
        <w:trPr>
          <w:trHeight w:val="1270"/>
        </w:trPr>
        <w:tc>
          <w:tcPr>
            <w:tcW w:w="2666"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Ensure all equipment to engage pupils in physical activity is of a high standard.</w:t>
            </w:r>
          </w:p>
        </w:tc>
        <w:tc>
          <w:tcPr>
            <w:tcW w:w="2999" w:type="dxa"/>
          </w:tcPr>
          <w:p w:rsidR="00D55249" w:rsidRPr="00D173F4" w:rsidRDefault="00D55249" w:rsidP="00D55249">
            <w:pPr>
              <w:rPr>
                <w:rFonts w:ascii="SassoonPrimaryInfant" w:hAnsi="SassoonPrimaryInfant"/>
                <w:szCs w:val="22"/>
              </w:rPr>
            </w:pPr>
            <w:r w:rsidRPr="00F93B99">
              <w:rPr>
                <w:rFonts w:ascii="SassoonPrimaryInfant" w:hAnsi="SassoonPrimaryInfant"/>
                <w:szCs w:val="22"/>
              </w:rPr>
              <w:t>Regular audit of resources and ordering equipment where required.</w:t>
            </w:r>
          </w:p>
        </w:tc>
        <w:tc>
          <w:tcPr>
            <w:tcW w:w="1276" w:type="dxa"/>
            <w:vAlign w:val="center"/>
          </w:tcPr>
          <w:p w:rsidR="00D55249" w:rsidRPr="00D173F4" w:rsidRDefault="00D55249" w:rsidP="00D55249">
            <w:pPr>
              <w:jc w:val="center"/>
              <w:rPr>
                <w:rFonts w:ascii="SassoonPrimaryInfant" w:hAnsi="SassoonPrimaryInfant"/>
                <w:szCs w:val="22"/>
              </w:rPr>
            </w:pPr>
            <w:r>
              <w:rPr>
                <w:rFonts w:ascii="SassoonPrimaryInfant" w:hAnsi="SassoonPrimaryInfant"/>
                <w:szCs w:val="22"/>
              </w:rPr>
              <w:t>£4</w:t>
            </w:r>
            <w:r w:rsidRPr="00D173F4">
              <w:rPr>
                <w:rFonts w:ascii="SassoonPrimaryInfant" w:hAnsi="SassoonPrimaryInfant"/>
                <w:szCs w:val="22"/>
              </w:rPr>
              <w:t>00</w:t>
            </w:r>
          </w:p>
        </w:tc>
        <w:tc>
          <w:tcPr>
            <w:tcW w:w="2815" w:type="dxa"/>
          </w:tcPr>
          <w:p w:rsidR="00D55249" w:rsidRPr="00D173F4" w:rsidRDefault="00D55249" w:rsidP="00D55249">
            <w:pPr>
              <w:rPr>
                <w:rFonts w:ascii="SassoonPrimaryInfant" w:hAnsi="SassoonPrimaryInfant"/>
                <w:szCs w:val="22"/>
              </w:rPr>
            </w:pPr>
            <w:r w:rsidRPr="00D173F4">
              <w:rPr>
                <w:rFonts w:ascii="SassoonPrimaryInfant" w:hAnsi="SassoonPrimaryInfant"/>
                <w:szCs w:val="22"/>
              </w:rPr>
              <w:t>High quality resources available to all pupils to support the value that school places on sport and the teaching of PE.</w:t>
            </w:r>
          </w:p>
        </w:tc>
        <w:tc>
          <w:tcPr>
            <w:tcW w:w="2430" w:type="dxa"/>
          </w:tcPr>
          <w:p w:rsidR="00D55249" w:rsidRPr="00D173F4" w:rsidRDefault="00D55249" w:rsidP="00D55249">
            <w:pPr>
              <w:rPr>
                <w:rFonts w:ascii="SassoonPrimaryInfant" w:hAnsi="SassoonPrimaryInfant"/>
                <w:szCs w:val="22"/>
              </w:rPr>
            </w:pPr>
            <w:r w:rsidRPr="00F93B99">
              <w:rPr>
                <w:rFonts w:ascii="SassoonPrimaryInfant" w:hAnsi="SassoonPrimaryInfant"/>
                <w:szCs w:val="22"/>
              </w:rPr>
              <w:t>Regular checks/ inspections of equipment.</w:t>
            </w:r>
          </w:p>
        </w:tc>
        <w:tc>
          <w:tcPr>
            <w:tcW w:w="2410" w:type="dxa"/>
            <w:shd w:val="clear" w:color="auto" w:fill="E7E6E6" w:themeFill="background2"/>
          </w:tcPr>
          <w:p w:rsidR="00D55249" w:rsidRPr="00D173F4" w:rsidRDefault="00D55249" w:rsidP="00D55249">
            <w:pPr>
              <w:rPr>
                <w:rFonts w:ascii="SassoonPrimaryInfant" w:hAnsi="SassoonPrimaryInfant"/>
              </w:rPr>
            </w:pPr>
          </w:p>
        </w:tc>
      </w:tr>
      <w:tr w:rsidR="00D55249" w:rsidTr="001A009B">
        <w:trPr>
          <w:trHeight w:val="1813"/>
        </w:trPr>
        <w:tc>
          <w:tcPr>
            <w:tcW w:w="2666" w:type="dxa"/>
          </w:tcPr>
          <w:p w:rsidR="00D55249" w:rsidRPr="00D173F4" w:rsidRDefault="00D55249" w:rsidP="00D55249">
            <w:pPr>
              <w:rPr>
                <w:rFonts w:ascii="SassoonPrimaryInfant" w:hAnsi="SassoonPrimaryInfant"/>
                <w:szCs w:val="22"/>
              </w:rPr>
            </w:pPr>
            <w:r>
              <w:rPr>
                <w:rFonts w:ascii="SassoonPrimaryInfant" w:hAnsi="SassoonPrimaryInfant"/>
                <w:szCs w:val="22"/>
              </w:rPr>
              <w:t>To raise the profile of PE and sport through a visiting GB athlete (July 24) .</w:t>
            </w:r>
          </w:p>
        </w:tc>
        <w:tc>
          <w:tcPr>
            <w:tcW w:w="2999" w:type="dxa"/>
          </w:tcPr>
          <w:p w:rsidR="00D55249" w:rsidRPr="00F93B99" w:rsidRDefault="00D55249" w:rsidP="00D55249">
            <w:pPr>
              <w:rPr>
                <w:rFonts w:ascii="SassoonPrimaryInfant" w:hAnsi="SassoonPrimaryInfant"/>
                <w:szCs w:val="22"/>
              </w:rPr>
            </w:pPr>
            <w:r>
              <w:rPr>
                <w:rFonts w:ascii="SassoonPrimaryInfant" w:hAnsi="SassoonPrimaryInfant"/>
                <w:szCs w:val="22"/>
              </w:rPr>
              <w:t>Arrange visit of GB athlete through Sports for Schools. Sponsored event to take place and led by the athlete to raise money for school.</w:t>
            </w:r>
          </w:p>
        </w:tc>
        <w:tc>
          <w:tcPr>
            <w:tcW w:w="1276" w:type="dxa"/>
            <w:vAlign w:val="center"/>
          </w:tcPr>
          <w:p w:rsidR="00D55249" w:rsidRPr="00D173F4" w:rsidRDefault="00D55249" w:rsidP="00D55249">
            <w:pPr>
              <w:jc w:val="center"/>
              <w:rPr>
                <w:rFonts w:ascii="SassoonPrimaryInfant" w:hAnsi="SassoonPrimaryInfant"/>
                <w:szCs w:val="22"/>
              </w:rPr>
            </w:pPr>
            <w:r>
              <w:rPr>
                <w:rFonts w:ascii="SassoonPrimaryInfant" w:hAnsi="SassoonPrimaryInfant"/>
                <w:szCs w:val="22"/>
              </w:rPr>
              <w:t>£300</w:t>
            </w:r>
          </w:p>
        </w:tc>
        <w:tc>
          <w:tcPr>
            <w:tcW w:w="2815" w:type="dxa"/>
          </w:tcPr>
          <w:p w:rsidR="00D55249" w:rsidRPr="00D173F4" w:rsidRDefault="00D55249" w:rsidP="00D55249">
            <w:pPr>
              <w:rPr>
                <w:rFonts w:ascii="SassoonPrimaryInfant" w:hAnsi="SassoonPrimaryInfant"/>
                <w:szCs w:val="22"/>
              </w:rPr>
            </w:pPr>
            <w:r>
              <w:rPr>
                <w:rFonts w:ascii="SassoonPrimaryInfant" w:hAnsi="SassoonPrimaryInfant"/>
                <w:szCs w:val="22"/>
              </w:rPr>
              <w:t xml:space="preserve">A </w:t>
            </w:r>
            <w:r w:rsidRPr="00E157D1">
              <w:rPr>
                <w:rFonts w:ascii="SassoonPrimaryInfant" w:hAnsi="SassoonPrimaryInfant"/>
                <w:szCs w:val="22"/>
              </w:rPr>
              <w:t>raise</w:t>
            </w:r>
            <w:r>
              <w:rPr>
                <w:rFonts w:ascii="SassoonPrimaryInfant" w:hAnsi="SassoonPrimaryInfant"/>
                <w:szCs w:val="22"/>
              </w:rPr>
              <w:t>d</w:t>
            </w:r>
            <w:r w:rsidRPr="00E157D1">
              <w:rPr>
                <w:rFonts w:ascii="SassoonPrimaryInfant" w:hAnsi="SassoonPrimaryInfant"/>
                <w:szCs w:val="22"/>
              </w:rPr>
              <w:t xml:space="preserve"> awareness about the benefits of physical fitness</w:t>
            </w:r>
            <w:r>
              <w:rPr>
                <w:rFonts w:ascii="SassoonPrimaryInfant" w:hAnsi="SassoonPrimaryInfant"/>
                <w:szCs w:val="22"/>
              </w:rPr>
              <w:t xml:space="preserve"> and an understanding of the career of an world class athlete.</w:t>
            </w:r>
          </w:p>
        </w:tc>
        <w:tc>
          <w:tcPr>
            <w:tcW w:w="2430" w:type="dxa"/>
          </w:tcPr>
          <w:p w:rsidR="00D55249" w:rsidRPr="00F93B99" w:rsidRDefault="00D55249" w:rsidP="00D55249">
            <w:pPr>
              <w:rPr>
                <w:rFonts w:ascii="SassoonPrimaryInfant" w:hAnsi="SassoonPrimaryInfant"/>
                <w:szCs w:val="22"/>
              </w:rPr>
            </w:pPr>
            <w:r>
              <w:rPr>
                <w:rFonts w:ascii="SassoonPrimaryInfant" w:hAnsi="SassoonPrimaryInfant"/>
                <w:szCs w:val="22"/>
              </w:rPr>
              <w:t>Can be funded by sponsored event in the future.</w:t>
            </w:r>
          </w:p>
        </w:tc>
        <w:tc>
          <w:tcPr>
            <w:tcW w:w="2410" w:type="dxa"/>
            <w:shd w:val="clear" w:color="auto" w:fill="E7E6E6" w:themeFill="background2"/>
          </w:tcPr>
          <w:p w:rsidR="00D55249" w:rsidRPr="00D173F4" w:rsidRDefault="00D55249" w:rsidP="00D55249">
            <w:pPr>
              <w:rPr>
                <w:rFonts w:ascii="SassoonPrimaryInfant" w:hAnsi="SassoonPrimaryInfant"/>
              </w:rPr>
            </w:pPr>
          </w:p>
        </w:tc>
      </w:tr>
      <w:tr w:rsidR="00D55249" w:rsidTr="001A009B">
        <w:trPr>
          <w:trHeight w:val="2110"/>
        </w:trPr>
        <w:tc>
          <w:tcPr>
            <w:tcW w:w="2666" w:type="dxa"/>
          </w:tcPr>
          <w:p w:rsidR="00D55249" w:rsidRPr="00D173F4" w:rsidRDefault="00D55249" w:rsidP="00D55249">
            <w:pPr>
              <w:widowControl w:val="0"/>
              <w:rPr>
                <w:rFonts w:ascii="SassoonPrimaryInfant" w:hAnsi="SassoonPrimaryInfant"/>
                <w:szCs w:val="22"/>
                <w14:ligatures w14:val="none"/>
              </w:rPr>
            </w:pPr>
            <w:r w:rsidRPr="00D173F4">
              <w:rPr>
                <w:rFonts w:ascii="SassoonPrimaryInfant" w:hAnsi="SassoonPrimaryInfant"/>
                <w:szCs w:val="22"/>
                <w14:ligatures w14:val="none"/>
              </w:rPr>
              <w:t>To use the school website and Facebook page to celebrate children’s achievements in    competitions and extra-curricular activities.</w:t>
            </w:r>
          </w:p>
        </w:tc>
        <w:tc>
          <w:tcPr>
            <w:tcW w:w="2999" w:type="dxa"/>
          </w:tcPr>
          <w:p w:rsidR="00D55249" w:rsidRPr="00D173F4" w:rsidRDefault="00D55249" w:rsidP="00D55249">
            <w:pPr>
              <w:widowControl w:val="0"/>
              <w:rPr>
                <w:rFonts w:ascii="SassoonPrimaryInfant" w:hAnsi="SassoonPrimaryInfant"/>
                <w:color w:val="auto"/>
                <w:szCs w:val="22"/>
                <w14:ligatures w14:val="none"/>
              </w:rPr>
            </w:pPr>
            <w:r w:rsidRPr="00D173F4">
              <w:rPr>
                <w:rFonts w:ascii="SassoonPrimaryInfant" w:hAnsi="SassoonPrimaryInfant"/>
                <w:color w:val="auto"/>
                <w:szCs w:val="22"/>
                <w14:ligatures w14:val="none"/>
              </w:rPr>
              <w:t>Add achievement, participation and sporting news to the school Facebook page after every event.</w:t>
            </w:r>
          </w:p>
        </w:tc>
        <w:tc>
          <w:tcPr>
            <w:tcW w:w="1276" w:type="dxa"/>
            <w:vAlign w:val="center"/>
          </w:tcPr>
          <w:p w:rsidR="00D55249" w:rsidRPr="00D173F4" w:rsidRDefault="00D55249" w:rsidP="00D55249">
            <w:pPr>
              <w:widowControl w:val="0"/>
              <w:jc w:val="center"/>
              <w:rPr>
                <w:rFonts w:ascii="SassoonPrimaryInfant" w:hAnsi="SassoonPrimaryInfant"/>
                <w:color w:val="auto"/>
                <w:szCs w:val="22"/>
                <w14:ligatures w14:val="none"/>
              </w:rPr>
            </w:pPr>
          </w:p>
          <w:p w:rsidR="00D55249" w:rsidRPr="00D173F4" w:rsidRDefault="00D55249" w:rsidP="00D55249">
            <w:pPr>
              <w:widowControl w:val="0"/>
              <w:jc w:val="center"/>
              <w:rPr>
                <w:rFonts w:ascii="SassoonPrimaryInfant" w:hAnsi="SassoonPrimaryInfant"/>
                <w:color w:val="auto"/>
                <w:szCs w:val="22"/>
                <w14:ligatures w14:val="none"/>
              </w:rPr>
            </w:pPr>
            <w:r w:rsidRPr="00D173F4">
              <w:rPr>
                <w:rFonts w:ascii="SassoonPrimaryInfant" w:hAnsi="SassoonPrimaryInfant"/>
                <w:color w:val="auto"/>
                <w:szCs w:val="22"/>
                <w14:ligatures w14:val="none"/>
              </w:rPr>
              <w:t>£0</w:t>
            </w:r>
          </w:p>
          <w:p w:rsidR="00D55249" w:rsidRPr="00D173F4" w:rsidRDefault="00D55249" w:rsidP="00D55249">
            <w:pPr>
              <w:widowControl w:val="0"/>
              <w:rPr>
                <w:rFonts w:ascii="SassoonPrimaryInfant" w:hAnsi="SassoonPrimaryInfant"/>
                <w:color w:val="auto"/>
                <w:szCs w:val="22"/>
                <w14:ligatures w14:val="none"/>
              </w:rPr>
            </w:pPr>
          </w:p>
        </w:tc>
        <w:tc>
          <w:tcPr>
            <w:tcW w:w="2815" w:type="dxa"/>
          </w:tcPr>
          <w:p w:rsidR="00D55249" w:rsidRPr="00D173F4" w:rsidRDefault="00D55249" w:rsidP="00D55249">
            <w:pPr>
              <w:widowControl w:val="0"/>
              <w:rPr>
                <w:rFonts w:ascii="SassoonPrimaryInfant" w:hAnsi="SassoonPrimaryInfant"/>
                <w:szCs w:val="22"/>
                <w14:ligatures w14:val="none"/>
              </w:rPr>
            </w:pPr>
            <w:r w:rsidRPr="00D173F4">
              <w:rPr>
                <w:rFonts w:ascii="SassoonPrimaryInfant" w:hAnsi="SassoonPrimaryInfant"/>
                <w:szCs w:val="22"/>
                <w14:ligatures w14:val="none"/>
              </w:rPr>
              <w:t>Children can share their               achievements in school with their parents and carers. The promotion of the value of physical education to parents and carers.</w:t>
            </w:r>
          </w:p>
        </w:tc>
        <w:tc>
          <w:tcPr>
            <w:tcW w:w="2430" w:type="dxa"/>
          </w:tcPr>
          <w:p w:rsidR="00D55249" w:rsidRPr="00D173F4" w:rsidRDefault="00D55249" w:rsidP="00D55249">
            <w:pPr>
              <w:pStyle w:val="NoSpacing"/>
              <w:rPr>
                <w:rFonts w:ascii="SassoonPrimaryInfant" w:hAnsi="SassoonPrimaryInfant"/>
                <w:szCs w:val="22"/>
              </w:rPr>
            </w:pPr>
            <w:r w:rsidRPr="00D173F4">
              <w:rPr>
                <w:rFonts w:ascii="SassoonPrimaryInfant" w:hAnsi="SassoonPrimaryInfant"/>
                <w:szCs w:val="22"/>
              </w:rPr>
              <w:t>Easily continued..</w:t>
            </w:r>
          </w:p>
        </w:tc>
        <w:tc>
          <w:tcPr>
            <w:tcW w:w="2410" w:type="dxa"/>
            <w:shd w:val="clear" w:color="auto" w:fill="E7E6E6" w:themeFill="background2"/>
          </w:tcPr>
          <w:p w:rsidR="00D55249" w:rsidRPr="00D173F4" w:rsidRDefault="00D55249" w:rsidP="00D55249">
            <w:pPr>
              <w:rPr>
                <w:rFonts w:ascii="SassoonPrimaryInfant" w:hAnsi="SassoonPrimaryInfant"/>
              </w:rPr>
            </w:pPr>
          </w:p>
        </w:tc>
      </w:tr>
    </w:tbl>
    <w:p w:rsidR="00E509FB" w:rsidRDefault="00E509FB"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737" w:type="dxa"/>
        <w:tblLook w:val="04A0" w:firstRow="1" w:lastRow="0" w:firstColumn="1" w:lastColumn="0" w:noHBand="0" w:noVBand="1"/>
      </w:tblPr>
      <w:tblGrid>
        <w:gridCol w:w="2452"/>
        <w:gridCol w:w="2930"/>
        <w:gridCol w:w="1787"/>
        <w:gridCol w:w="2164"/>
        <w:gridCol w:w="2853"/>
        <w:gridCol w:w="2551"/>
      </w:tblGrid>
      <w:tr w:rsidR="00E509FB" w:rsidRPr="004409B4" w:rsidTr="00507BB5">
        <w:trPr>
          <w:gridAfter w:val="4"/>
          <w:wAfter w:w="9355" w:type="dxa"/>
          <w:trHeight w:val="980"/>
        </w:trPr>
        <w:tc>
          <w:tcPr>
            <w:tcW w:w="2452" w:type="dxa"/>
          </w:tcPr>
          <w:p w:rsidR="00E509FB" w:rsidRPr="004409B4" w:rsidRDefault="00D55249" w:rsidP="00EE4D8E">
            <w:pPr>
              <w:jc w:val="center"/>
              <w:rPr>
                <w:rFonts w:ascii="SassoonPrimaryInfant" w:hAnsi="SassoonPrimaryInfant"/>
                <w:b/>
                <w:sz w:val="28"/>
              </w:rPr>
            </w:pPr>
            <w:r>
              <w:rPr>
                <w:rFonts w:ascii="SassoonPrimaryInfant" w:hAnsi="SassoonPrimaryInfant"/>
                <w:b/>
                <w:sz w:val="28"/>
              </w:rPr>
              <w:lastRenderedPageBreak/>
              <w:t>Academic year: 2023</w:t>
            </w:r>
            <w:r w:rsidR="00E509FB" w:rsidRPr="004409B4">
              <w:rPr>
                <w:rFonts w:ascii="SassoonPrimaryInfant" w:hAnsi="SassoonPrimaryInfant"/>
                <w:b/>
                <w:sz w:val="28"/>
              </w:rPr>
              <w:t>/202</w:t>
            </w:r>
            <w:r>
              <w:rPr>
                <w:rFonts w:ascii="SassoonPrimaryInfant" w:hAnsi="SassoonPrimaryInfant"/>
                <w:b/>
                <w:sz w:val="28"/>
              </w:rPr>
              <w:t>4</w:t>
            </w:r>
          </w:p>
        </w:tc>
        <w:tc>
          <w:tcPr>
            <w:tcW w:w="2930" w:type="dxa"/>
          </w:tcPr>
          <w:p w:rsidR="00E509FB" w:rsidRPr="004409B4" w:rsidRDefault="00E509FB" w:rsidP="00EE4D8E">
            <w:pPr>
              <w:jc w:val="center"/>
              <w:rPr>
                <w:rFonts w:ascii="SassoonPrimaryInfant" w:hAnsi="SassoonPrimaryInfant"/>
                <w:b/>
                <w:sz w:val="28"/>
              </w:rPr>
            </w:pPr>
            <w:r w:rsidRPr="004409B4">
              <w:rPr>
                <w:rFonts w:ascii="SassoonPrimaryInfant" w:hAnsi="SassoonPrimaryInfant"/>
                <w:b/>
                <w:sz w:val="28"/>
              </w:rPr>
              <w:t>Total fund allocated:</w:t>
            </w:r>
            <w:r>
              <w:rPr>
                <w:rFonts w:ascii="SassoonPrimaryInfant" w:hAnsi="SassoonPrimaryInfant"/>
                <w:b/>
                <w:sz w:val="28"/>
              </w:rPr>
              <w:t xml:space="preserve">     </w:t>
            </w:r>
            <w:r w:rsidR="000D1BCF">
              <w:rPr>
                <w:rFonts w:ascii="SassoonPrimaryInfant" w:hAnsi="SassoonPrimaryInfant"/>
                <w:b/>
                <w:sz w:val="28"/>
              </w:rPr>
              <w:t>£16</w:t>
            </w:r>
            <w:r w:rsidR="00D55249">
              <w:rPr>
                <w:rFonts w:ascii="SassoonPrimaryInfant" w:hAnsi="SassoonPrimaryInfant"/>
                <w:b/>
                <w:sz w:val="28"/>
              </w:rPr>
              <w:t>,67</w:t>
            </w:r>
            <w:r>
              <w:rPr>
                <w:rFonts w:ascii="SassoonPrimaryInfant" w:hAnsi="SassoonPrimaryInfant"/>
                <w:b/>
                <w:sz w:val="28"/>
              </w:rPr>
              <w:t>0</w:t>
            </w:r>
          </w:p>
        </w:tc>
      </w:tr>
      <w:tr w:rsidR="00E509FB" w:rsidTr="00D55249">
        <w:trPr>
          <w:trHeight w:val="409"/>
        </w:trPr>
        <w:tc>
          <w:tcPr>
            <w:tcW w:w="14737" w:type="dxa"/>
            <w:gridSpan w:val="6"/>
            <w:shd w:val="clear" w:color="auto" w:fill="2E74B5" w:themeFill="accent1" w:themeFillShade="BF"/>
            <w:vAlign w:val="center"/>
          </w:tcPr>
          <w:p w:rsidR="00E509FB" w:rsidRPr="00215CBA" w:rsidRDefault="00E509FB" w:rsidP="00215CBA">
            <w:pPr>
              <w:widowControl w:val="0"/>
              <w:jc w:val="center"/>
              <w:rPr>
                <w:rFonts w:ascii="SassoonPrimaryInfant" w:hAnsi="SassoonPrimaryInfant"/>
                <w:b/>
                <w:bCs/>
                <w:sz w:val="24"/>
                <w:szCs w:val="24"/>
                <w14:ligatures w14:val="none"/>
              </w:rPr>
            </w:pPr>
            <w:r w:rsidRPr="00215CBA">
              <w:rPr>
                <w:rFonts w:ascii="SassoonPrimaryInfant" w:hAnsi="SassoonPrimaryInfant"/>
                <w:b/>
                <w:bCs/>
                <w:sz w:val="24"/>
                <w:szCs w:val="24"/>
                <w14:ligatures w14:val="none"/>
              </w:rPr>
              <w:t xml:space="preserve">Key indicator 3: </w:t>
            </w:r>
            <w:r w:rsidRPr="00215CBA">
              <w:rPr>
                <w:rFonts w:ascii="SassoonPrimaryInfant" w:hAnsi="SassoonPrimaryInfant"/>
                <w:b/>
                <w:sz w:val="24"/>
                <w:szCs w:val="24"/>
                <w14:ligatures w14:val="none"/>
              </w:rPr>
              <w:t>Increased confidence, knowledge and skills of all staff in teaching PE and sport</w:t>
            </w:r>
            <w:r w:rsidRPr="00215CBA">
              <w:rPr>
                <w:b/>
                <w:sz w:val="24"/>
                <w:szCs w:val="24"/>
                <w14:ligatures w14:val="none"/>
              </w:rPr>
              <w:t>.</w:t>
            </w:r>
          </w:p>
        </w:tc>
      </w:tr>
      <w:tr w:rsidR="00E509FB" w:rsidTr="00CC38D5">
        <w:trPr>
          <w:trHeight w:val="374"/>
        </w:trPr>
        <w:tc>
          <w:tcPr>
            <w:tcW w:w="2452"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30"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787"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164"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853"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551" w:type="dxa"/>
            <w:vAlign w:val="center"/>
          </w:tcPr>
          <w:p w:rsidR="00E509FB" w:rsidRDefault="00A2274E" w:rsidP="00E509FB">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E509FB">
              <w:rPr>
                <w:rFonts w:ascii="SassoonPrimaryInfant" w:hAnsi="SassoonPrimaryInfant"/>
                <w:b/>
                <w:color w:val="auto"/>
                <w:sz w:val="24"/>
                <w:szCs w:val="24"/>
                <w14:ligatures w14:val="none"/>
              </w:rPr>
              <w:t>Impact</w:t>
            </w:r>
          </w:p>
        </w:tc>
      </w:tr>
      <w:tr w:rsidR="00D55249" w:rsidTr="001A009B">
        <w:trPr>
          <w:trHeight w:val="6092"/>
        </w:trPr>
        <w:tc>
          <w:tcPr>
            <w:tcW w:w="2452" w:type="dxa"/>
            <w:vAlign w:val="center"/>
          </w:tcPr>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Audit needs of the staff in order to identify needs for staff training.</w:t>
            </w:r>
          </w:p>
          <w:p w:rsidR="00D55249" w:rsidRPr="00922B7E" w:rsidRDefault="00D55249" w:rsidP="00D55249">
            <w:pPr>
              <w:widowControl w:val="0"/>
              <w:rPr>
                <w:rFonts w:ascii="SassoonPrimaryInfant" w:hAnsi="SassoonPrimaryInfant"/>
                <w:szCs w:val="22"/>
                <w14:ligatures w14:val="none"/>
              </w:rPr>
            </w:pP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Organise and provide training for staff.</w:t>
            </w:r>
          </w:p>
          <w:p w:rsidR="00D55249" w:rsidRPr="00922B7E" w:rsidRDefault="00D55249" w:rsidP="00D55249">
            <w:pPr>
              <w:widowControl w:val="0"/>
              <w:rPr>
                <w:rFonts w:ascii="SassoonPrimaryInfant" w:hAnsi="SassoonPrimaryInfant"/>
                <w:szCs w:val="22"/>
                <w14:ligatures w14:val="none"/>
              </w:rPr>
            </w:pPr>
          </w:p>
        </w:tc>
        <w:tc>
          <w:tcPr>
            <w:tcW w:w="2930" w:type="dxa"/>
            <w:vAlign w:val="center"/>
          </w:tcPr>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Continued support from the School Sports Partnership team to provide training opportunities. SSP staff lead in-school training through teaching classes.</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Use staff from within school to support planning and model lessons where needed.</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Lesson observations to highlight good practice and suggest ways to improve teaching and learning.</w:t>
            </w:r>
          </w:p>
          <w:p w:rsidR="00D55249" w:rsidRPr="00922B7E" w:rsidRDefault="00D55249" w:rsidP="00D55249">
            <w:pPr>
              <w:widowControl w:val="0"/>
              <w:rPr>
                <w:rFonts w:ascii="SassoonPrimaryInfant" w:hAnsi="SassoonPrimaryInfant"/>
                <w:szCs w:val="22"/>
                <w14:ligatures w14:val="none"/>
              </w:rPr>
            </w:pPr>
            <w:r>
              <w:rPr>
                <w:rFonts w:ascii="SassoonPrimaryInfant" w:hAnsi="SassoonPrimaryInfant"/>
                <w:szCs w:val="22"/>
                <w14:ligatures w14:val="none"/>
              </w:rPr>
              <w:t>CPD opportunities.</w:t>
            </w:r>
          </w:p>
        </w:tc>
        <w:tc>
          <w:tcPr>
            <w:tcW w:w="1787" w:type="dxa"/>
          </w:tcPr>
          <w:p w:rsidR="00D55249" w:rsidRPr="00922B7E" w:rsidRDefault="00D55249" w:rsidP="00D55249">
            <w:pPr>
              <w:widowControl w:val="0"/>
              <w:jc w:val="center"/>
              <w:rPr>
                <w:rFonts w:ascii="SassoonPrimaryInfant" w:hAnsi="SassoonPrimaryInfant"/>
                <w:szCs w:val="22"/>
                <w14:ligatures w14:val="none"/>
              </w:rPr>
            </w:pPr>
          </w:p>
          <w:p w:rsidR="00D55249" w:rsidRPr="00922B7E" w:rsidRDefault="00D55249" w:rsidP="00D55249">
            <w:pPr>
              <w:widowControl w:val="0"/>
              <w:jc w:val="center"/>
              <w:rPr>
                <w:rFonts w:ascii="SassoonPrimaryInfant" w:hAnsi="SassoonPrimaryInfant"/>
                <w:szCs w:val="22"/>
                <w14:ligatures w14:val="none"/>
              </w:rPr>
            </w:pPr>
          </w:p>
          <w:p w:rsidR="00D55249" w:rsidRPr="00922B7E" w:rsidRDefault="00D55249" w:rsidP="00D55249">
            <w:pPr>
              <w:widowControl w:val="0"/>
              <w:jc w:val="center"/>
              <w:rPr>
                <w:rFonts w:ascii="SassoonPrimaryInfant" w:hAnsi="SassoonPrimaryInfant"/>
                <w:szCs w:val="22"/>
                <w14:ligatures w14:val="none"/>
              </w:rPr>
            </w:pPr>
          </w:p>
          <w:p w:rsidR="00D55249" w:rsidRPr="00922B7E" w:rsidRDefault="00D55249" w:rsidP="00D55249">
            <w:pPr>
              <w:widowControl w:val="0"/>
              <w:rPr>
                <w:szCs w:val="22"/>
                <w14:ligatures w14:val="none"/>
              </w:rPr>
            </w:pPr>
            <w:r w:rsidRPr="00922B7E">
              <w:rPr>
                <w:rFonts w:ascii="SassoonPrimaryInfant" w:hAnsi="SassoonPrimaryInfant"/>
                <w:szCs w:val="22"/>
                <w14:ligatures w14:val="none"/>
              </w:rPr>
              <w:t>SLA with</w:t>
            </w:r>
            <w:r>
              <w:rPr>
                <w:rFonts w:ascii="SassoonPrimaryInfant" w:hAnsi="SassoonPrimaryInfant"/>
                <w:szCs w:val="22"/>
                <w14:ligatures w14:val="none"/>
              </w:rPr>
              <w:t xml:space="preserve"> School Sports Partnership £77</w:t>
            </w:r>
            <w:r w:rsidRPr="00922B7E">
              <w:rPr>
                <w:rFonts w:ascii="SassoonPrimaryInfant" w:hAnsi="SassoonPrimaryInfant"/>
                <w:szCs w:val="22"/>
                <w14:ligatures w14:val="none"/>
              </w:rPr>
              <w:t>00</w:t>
            </w:r>
          </w:p>
          <w:p w:rsidR="00D55249" w:rsidRPr="00922B7E" w:rsidRDefault="00D55249" w:rsidP="00D55249">
            <w:pPr>
              <w:widowControl w:val="0"/>
              <w:jc w:val="center"/>
              <w:rPr>
                <w:rFonts w:ascii="SassoonPrimaryInfant" w:hAnsi="SassoonPrimaryInfant"/>
                <w:szCs w:val="22"/>
                <w14:ligatures w14:val="none"/>
              </w:rPr>
            </w:pPr>
          </w:p>
          <w:p w:rsidR="00D55249" w:rsidRPr="00922B7E" w:rsidRDefault="00D55249" w:rsidP="00D55249">
            <w:pPr>
              <w:widowControl w:val="0"/>
              <w:jc w:val="center"/>
              <w:rPr>
                <w:rFonts w:ascii="SassoonPrimaryInfant" w:hAnsi="SassoonPrimaryInfant"/>
                <w:szCs w:val="22"/>
                <w14:ligatures w14:val="none"/>
              </w:rPr>
            </w:pPr>
          </w:p>
          <w:p w:rsidR="00D55249" w:rsidRPr="00922B7E" w:rsidRDefault="00D55249" w:rsidP="00D55249">
            <w:pPr>
              <w:widowControl w:val="0"/>
              <w:rPr>
                <w:rFonts w:ascii="SassoonPrimaryInfant" w:hAnsi="SassoonPrimaryInfant"/>
                <w:color w:val="auto"/>
                <w:szCs w:val="22"/>
                <w14:ligatures w14:val="none"/>
              </w:rPr>
            </w:pPr>
          </w:p>
        </w:tc>
        <w:tc>
          <w:tcPr>
            <w:tcW w:w="2164" w:type="dxa"/>
            <w:vAlign w:val="center"/>
          </w:tcPr>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Increase in staff confidence, knowledge and skills.</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Quality of PE lessons are improved.</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Pupils will enjoy and participate actively in PE lessons.</w:t>
            </w:r>
          </w:p>
        </w:tc>
        <w:tc>
          <w:tcPr>
            <w:tcW w:w="2853" w:type="dxa"/>
            <w:vAlign w:val="center"/>
          </w:tcPr>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Audit at the end of the year could identify strengths and areas for continuous improvement. This could lead to sharing good practise.  Identify areas for improvement for next year.</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D55249" w:rsidRPr="00922B7E" w:rsidRDefault="00D55249" w:rsidP="00D55249">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Resources and ideas from training and CPD to be shared with staff. </w:t>
            </w:r>
          </w:p>
          <w:p w:rsidR="00D55249" w:rsidRPr="00922B7E" w:rsidRDefault="00D55249" w:rsidP="00D55249">
            <w:pPr>
              <w:widowControl w:val="0"/>
              <w:rPr>
                <w:szCs w:val="22"/>
                <w14:ligatures w14:val="none"/>
              </w:rPr>
            </w:pPr>
          </w:p>
        </w:tc>
        <w:tc>
          <w:tcPr>
            <w:tcW w:w="2551" w:type="dxa"/>
            <w:shd w:val="clear" w:color="auto" w:fill="E7E6E6" w:themeFill="background2"/>
            <w:vAlign w:val="center"/>
          </w:tcPr>
          <w:p w:rsidR="00D55249" w:rsidRPr="00922B7E" w:rsidRDefault="00D55249" w:rsidP="001A009B">
            <w:pPr>
              <w:widowControl w:val="0"/>
              <w:jc w:val="center"/>
              <w:rPr>
                <w:rFonts w:ascii="SassoonPrimaryInfant" w:hAnsi="SassoonPrimaryInfant"/>
                <w:szCs w:val="22"/>
                <w14:ligatures w14:val="none"/>
              </w:rPr>
            </w:pPr>
            <w:r w:rsidRPr="00922B7E">
              <w:rPr>
                <w:rFonts w:ascii="SassoonPrimaryInfant" w:hAnsi="SassoonPrimaryInfant"/>
                <w:szCs w:val="22"/>
                <w14:ligatures w14:val="none"/>
              </w:rPr>
              <w:t>.</w:t>
            </w:r>
            <w:r w:rsidR="001A009B" w:rsidRPr="001A009B">
              <w:rPr>
                <w:rFonts w:ascii="SassoonPrimaryInfant" w:hAnsi="SassoonPrimaryInfant"/>
              </w:rPr>
              <w:t xml:space="preserve"> </w:t>
            </w:r>
            <w:r w:rsidR="001A009B" w:rsidRPr="001A009B">
              <w:rPr>
                <w:rFonts w:ascii="SassoonPrimaryInfant" w:hAnsi="SassoonPrimaryInfant"/>
                <w:szCs w:val="22"/>
                <w14:ligatures w14:val="none"/>
              </w:rPr>
              <w:t>To be captured at the end of the academic year.</w:t>
            </w:r>
          </w:p>
        </w:tc>
      </w:tr>
    </w:tbl>
    <w:p w:rsidR="00E14D7B" w:rsidRDefault="00370479" w:rsidP="00FA09C6">
      <w:pPr>
        <w:widowControl w:val="0"/>
        <w:rPr>
          <w:rFonts w:ascii="Arial Black" w:hAnsi="Arial Black"/>
          <w:color w:val="063D71"/>
          <w:sz w:val="24"/>
          <w:szCs w:val="24"/>
          <w14:ligatures w14:val="none"/>
        </w:rPr>
      </w:pPr>
      <w:r w:rsidRPr="00F73EA9">
        <w:rPr>
          <w:rFonts w:asciiTheme="minorHAnsi" w:hAnsiTheme="minorHAnsi" w:cstheme="minorHAnsi"/>
          <w:noProof/>
        </w:rPr>
        <w:drawing>
          <wp:anchor distT="0" distB="0" distL="114300" distR="114300" simplePos="0" relativeHeight="251696128" behindDoc="0" locked="0" layoutInCell="1" allowOverlap="1" wp14:anchorId="5F81821E" wp14:editId="06699D62">
            <wp:simplePos x="0" y="0"/>
            <wp:positionH relativeFrom="column">
              <wp:posOffset>7831455</wp:posOffset>
            </wp:positionH>
            <wp:positionV relativeFrom="paragraph">
              <wp:posOffset>-349885</wp:posOffset>
            </wp:positionV>
            <wp:extent cx="1308735" cy="1385570"/>
            <wp:effectExtent l="0" t="0" r="571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p>
    <w:p w:rsidR="00EE4D8E" w:rsidRDefault="00EE4D8E"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5021" w:type="dxa"/>
        <w:tblLook w:val="04A0" w:firstRow="1" w:lastRow="0" w:firstColumn="1" w:lastColumn="0" w:noHBand="0" w:noVBand="1"/>
      </w:tblPr>
      <w:tblGrid>
        <w:gridCol w:w="2189"/>
        <w:gridCol w:w="3182"/>
        <w:gridCol w:w="1229"/>
        <w:gridCol w:w="3056"/>
        <w:gridCol w:w="2246"/>
        <w:gridCol w:w="3119"/>
      </w:tblGrid>
      <w:tr w:rsidR="00CD5E0A" w:rsidRPr="004409B4" w:rsidTr="00CC6025">
        <w:trPr>
          <w:gridAfter w:val="4"/>
          <w:wAfter w:w="9650" w:type="dxa"/>
          <w:trHeight w:val="696"/>
        </w:trPr>
        <w:tc>
          <w:tcPr>
            <w:tcW w:w="2189" w:type="dxa"/>
          </w:tcPr>
          <w:p w:rsidR="00CD5E0A" w:rsidRPr="004409B4" w:rsidRDefault="0094794C" w:rsidP="00EE4D8E">
            <w:pPr>
              <w:jc w:val="center"/>
              <w:rPr>
                <w:rFonts w:ascii="SassoonPrimaryInfant" w:hAnsi="SassoonPrimaryInfant"/>
                <w:b/>
                <w:sz w:val="28"/>
              </w:rPr>
            </w:pPr>
            <w:r>
              <w:rPr>
                <w:rFonts w:ascii="SassoonPrimaryInfant" w:hAnsi="SassoonPrimaryInfant"/>
                <w:b/>
                <w:sz w:val="28"/>
              </w:rPr>
              <w:lastRenderedPageBreak/>
              <w:t>Academic year: 2023/2024</w:t>
            </w:r>
          </w:p>
        </w:tc>
        <w:tc>
          <w:tcPr>
            <w:tcW w:w="3182" w:type="dxa"/>
          </w:tcPr>
          <w:p w:rsidR="00CD5E0A" w:rsidRPr="004409B4" w:rsidRDefault="00CD5E0A" w:rsidP="00EE4D8E">
            <w:pPr>
              <w:jc w:val="center"/>
              <w:rPr>
                <w:rFonts w:ascii="SassoonPrimaryInfant" w:hAnsi="SassoonPrimaryInfant"/>
                <w:b/>
                <w:sz w:val="28"/>
              </w:rPr>
            </w:pPr>
            <w:r w:rsidRPr="004409B4">
              <w:rPr>
                <w:rFonts w:ascii="SassoonPrimaryInfant" w:hAnsi="SassoonPrimaryInfant"/>
                <w:b/>
                <w:sz w:val="28"/>
              </w:rPr>
              <w:t>Total fund allocated:</w:t>
            </w:r>
            <w:r>
              <w:rPr>
                <w:rFonts w:ascii="SassoonPrimaryInfant" w:hAnsi="SassoonPrimaryInfant"/>
                <w:b/>
                <w:sz w:val="28"/>
              </w:rPr>
              <w:t xml:space="preserve">    </w:t>
            </w:r>
            <w:r w:rsidR="00922B7E">
              <w:rPr>
                <w:rFonts w:ascii="SassoonPrimaryInfant" w:hAnsi="SassoonPrimaryInfant"/>
                <w:b/>
                <w:sz w:val="28"/>
              </w:rPr>
              <w:t>£16</w:t>
            </w:r>
            <w:r w:rsidR="0094794C">
              <w:rPr>
                <w:rFonts w:ascii="SassoonPrimaryInfant" w:hAnsi="SassoonPrimaryInfant"/>
                <w:b/>
                <w:sz w:val="28"/>
              </w:rPr>
              <w:t>,67</w:t>
            </w:r>
            <w:r>
              <w:rPr>
                <w:rFonts w:ascii="SassoonPrimaryInfant" w:hAnsi="SassoonPrimaryInfant"/>
                <w:b/>
                <w:sz w:val="28"/>
              </w:rPr>
              <w:t>0</w:t>
            </w:r>
          </w:p>
        </w:tc>
      </w:tr>
      <w:tr w:rsidR="00CD5E0A" w:rsidTr="0094794C">
        <w:trPr>
          <w:trHeight w:val="60"/>
        </w:trPr>
        <w:tc>
          <w:tcPr>
            <w:tcW w:w="15021" w:type="dxa"/>
            <w:gridSpan w:val="6"/>
            <w:shd w:val="clear" w:color="auto" w:fill="2E74B5" w:themeFill="accent1" w:themeFillShade="BF"/>
            <w:vAlign w:val="center"/>
          </w:tcPr>
          <w:p w:rsidR="00CD5E0A" w:rsidRDefault="00CD5E0A" w:rsidP="00215CBA">
            <w:pPr>
              <w:widowControl w:val="0"/>
              <w:jc w:val="center"/>
              <w:rPr>
                <w:rFonts w:ascii="Times New Roman" w:hAnsi="Times New Roman" w:cs="Times New Roman"/>
                <w:noProof/>
                <w:color w:val="auto"/>
                <w:kern w:val="0"/>
                <w:sz w:val="24"/>
                <w:szCs w:val="24"/>
                <w14:ligatures w14:val="none"/>
                <w14:cntxtAlts w14:val="0"/>
              </w:rPr>
            </w:pPr>
            <w:r>
              <w:rPr>
                <w:rFonts w:ascii="SassoonPrimaryInfant" w:hAnsi="SassoonPrimaryInfant"/>
                <w:b/>
                <w:color w:val="auto"/>
                <w:sz w:val="24"/>
                <w:szCs w:val="24"/>
                <w14:ligatures w14:val="none"/>
              </w:rPr>
              <w:t xml:space="preserve">Key indicator 4: </w:t>
            </w:r>
            <w:r w:rsidRPr="00215CBA">
              <w:rPr>
                <w:rFonts w:ascii="SassoonPrimaryInfant" w:hAnsi="SassoonPrimaryInfant"/>
                <w:b/>
                <w:color w:val="auto"/>
                <w:sz w:val="24"/>
                <w:szCs w:val="24"/>
                <w14:ligatures w14:val="none"/>
              </w:rPr>
              <w:t xml:space="preserve">A broader experience of a range of sports and activities to be offered to all pupils. </w:t>
            </w:r>
          </w:p>
        </w:tc>
      </w:tr>
      <w:tr w:rsidR="004F2559" w:rsidTr="00CC38D5">
        <w:trPr>
          <w:trHeight w:val="504"/>
        </w:trPr>
        <w:tc>
          <w:tcPr>
            <w:tcW w:w="2189"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3182"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229"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3056"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246"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3119" w:type="dxa"/>
            <w:vAlign w:val="center"/>
          </w:tcPr>
          <w:p w:rsidR="00CD5E0A" w:rsidRDefault="00A2274E" w:rsidP="00CD5E0A">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CD5E0A">
              <w:rPr>
                <w:rFonts w:ascii="SassoonPrimaryInfant" w:hAnsi="SassoonPrimaryInfant"/>
                <w:b/>
                <w:color w:val="auto"/>
                <w:sz w:val="24"/>
                <w:szCs w:val="24"/>
                <w14:ligatures w14:val="none"/>
              </w:rPr>
              <w:t>Impact</w:t>
            </w:r>
          </w:p>
        </w:tc>
      </w:tr>
      <w:tr w:rsidR="0094794C" w:rsidTr="001A009B">
        <w:trPr>
          <w:trHeight w:val="60"/>
        </w:trPr>
        <w:tc>
          <w:tcPr>
            <w:tcW w:w="2189"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Provide an opportunity for Outdoor Adventurous Activity residential for year 6 pupils.</w:t>
            </w:r>
          </w:p>
        </w:tc>
        <w:tc>
          <w:tcPr>
            <w:tcW w:w="3182" w:type="dxa"/>
          </w:tcPr>
          <w:p w:rsidR="0094794C" w:rsidRDefault="0094794C" w:rsidP="0094794C">
            <w:pPr>
              <w:rPr>
                <w:rFonts w:ascii="SassoonPrimaryInfant" w:hAnsi="SassoonPrimaryInfant"/>
                <w:szCs w:val="22"/>
              </w:rPr>
            </w:pPr>
            <w:r w:rsidRPr="003C70AB">
              <w:rPr>
                <w:rFonts w:ascii="SassoonPrimaryInfant" w:hAnsi="SassoonPrimaryInfant"/>
                <w:szCs w:val="22"/>
              </w:rPr>
              <w:t>Arrange residential that can offer OAA not offered within the school curriculum. Subsidise the cost.</w:t>
            </w:r>
          </w:p>
          <w:p w:rsidR="0094794C" w:rsidRPr="003C70AB" w:rsidRDefault="0094794C" w:rsidP="0094794C">
            <w:pPr>
              <w:rPr>
                <w:rFonts w:ascii="SassoonPrimaryInfant" w:hAnsi="SassoonPrimaryInfant"/>
                <w:szCs w:val="22"/>
              </w:rPr>
            </w:pPr>
            <w:r>
              <w:rPr>
                <w:rFonts w:ascii="SassoonPrimaryInfant" w:hAnsi="SassoonPrimaryInfant"/>
                <w:szCs w:val="22"/>
              </w:rPr>
              <w:t>(Sept 23)</w:t>
            </w:r>
          </w:p>
        </w:tc>
        <w:tc>
          <w:tcPr>
            <w:tcW w:w="1229" w:type="dxa"/>
            <w:vAlign w:val="center"/>
          </w:tcPr>
          <w:p w:rsidR="0094794C" w:rsidRPr="003C70AB" w:rsidRDefault="0094794C" w:rsidP="0094794C">
            <w:pPr>
              <w:widowControl w:val="0"/>
              <w:jc w:val="center"/>
              <w:rPr>
                <w:rFonts w:ascii="SassoonPrimaryInfant" w:hAnsi="SassoonPrimaryInfant"/>
                <w:color w:val="auto"/>
                <w:szCs w:val="22"/>
                <w14:ligatures w14:val="none"/>
              </w:rPr>
            </w:pPr>
            <w:r w:rsidRPr="003C70AB">
              <w:rPr>
                <w:rFonts w:ascii="SassoonPrimaryInfant" w:hAnsi="SassoonPrimaryInfant"/>
                <w:color w:val="auto"/>
                <w:szCs w:val="22"/>
                <w14:ligatures w14:val="none"/>
              </w:rPr>
              <w:t>£</w:t>
            </w:r>
            <w:r>
              <w:rPr>
                <w:rFonts w:ascii="SassoonPrimaryInfant" w:hAnsi="SassoonPrimaryInfant"/>
                <w:color w:val="auto"/>
                <w:szCs w:val="22"/>
                <w14:ligatures w14:val="none"/>
              </w:rPr>
              <w:t>12</w:t>
            </w:r>
            <w:r w:rsidRPr="003C70AB">
              <w:rPr>
                <w:rFonts w:ascii="SassoonPrimaryInfant" w:hAnsi="SassoonPrimaryInfant"/>
                <w:color w:val="auto"/>
                <w:szCs w:val="22"/>
                <w14:ligatures w14:val="none"/>
              </w:rPr>
              <w:t>00</w:t>
            </w:r>
          </w:p>
        </w:tc>
        <w:tc>
          <w:tcPr>
            <w:tcW w:w="3056"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Provide new experiences for pupils to engage, raise self-esteem, resilience and confidence.</w:t>
            </w:r>
          </w:p>
        </w:tc>
        <w:tc>
          <w:tcPr>
            <w:tcW w:w="2246"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Pupils to use the skills gained and apply them to other areas of life.</w:t>
            </w:r>
          </w:p>
        </w:tc>
        <w:tc>
          <w:tcPr>
            <w:tcW w:w="3119" w:type="dxa"/>
            <w:shd w:val="clear" w:color="auto" w:fill="E7E6E6" w:themeFill="background2"/>
          </w:tcPr>
          <w:p w:rsidR="0094794C" w:rsidRPr="003C70AB" w:rsidRDefault="0094794C" w:rsidP="0094794C">
            <w:pPr>
              <w:rPr>
                <w:rFonts w:ascii="SassoonPrimaryInfant" w:hAnsi="SassoonPrimaryInfant"/>
                <w:szCs w:val="22"/>
              </w:rPr>
            </w:pPr>
          </w:p>
        </w:tc>
      </w:tr>
      <w:tr w:rsidR="0094794C" w:rsidTr="001A009B">
        <w:trPr>
          <w:trHeight w:val="1024"/>
        </w:trPr>
        <w:tc>
          <w:tcPr>
            <w:tcW w:w="2189"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 xml:space="preserve">Provide new opportunities and experiences throughout the year </w:t>
            </w:r>
          </w:p>
        </w:tc>
        <w:tc>
          <w:tcPr>
            <w:tcW w:w="3182" w:type="dxa"/>
          </w:tcPr>
          <w:p w:rsidR="0094794C" w:rsidRDefault="0094794C" w:rsidP="0094794C">
            <w:pPr>
              <w:rPr>
                <w:rFonts w:ascii="SassoonPrimaryInfant" w:hAnsi="SassoonPrimaryInfant"/>
                <w:szCs w:val="22"/>
              </w:rPr>
            </w:pPr>
            <w:r w:rsidRPr="003C70AB">
              <w:rPr>
                <w:rFonts w:ascii="SassoonPrimaryInfant" w:hAnsi="SassoonPrimaryInfant"/>
                <w:szCs w:val="22"/>
              </w:rPr>
              <w:t xml:space="preserve">Utilise activity day opportunities organised by SSP </w:t>
            </w:r>
            <w:r>
              <w:rPr>
                <w:rFonts w:ascii="SassoonPrimaryInfant" w:hAnsi="SassoonPrimaryInfant"/>
                <w:szCs w:val="22"/>
              </w:rPr>
              <w:t xml:space="preserve">e.g. soft archery and </w:t>
            </w:r>
            <w:proofErr w:type="spellStart"/>
            <w:r>
              <w:rPr>
                <w:rFonts w:ascii="SassoonPrimaryInfant" w:hAnsi="SassoonPrimaryInfant"/>
                <w:szCs w:val="22"/>
              </w:rPr>
              <w:t>quiddich</w:t>
            </w:r>
            <w:proofErr w:type="spellEnd"/>
            <w:r>
              <w:rPr>
                <w:rFonts w:ascii="SassoonPrimaryInfant" w:hAnsi="SassoonPrimaryInfant"/>
                <w:szCs w:val="22"/>
              </w:rPr>
              <w:t xml:space="preserve"> </w:t>
            </w:r>
            <w:r w:rsidRPr="003C70AB">
              <w:rPr>
                <w:rFonts w:ascii="SassoonPrimaryInfant" w:hAnsi="SassoonPrimaryInfant"/>
                <w:szCs w:val="22"/>
              </w:rPr>
              <w:t>(</w:t>
            </w:r>
            <w:proofErr w:type="spellStart"/>
            <w:r w:rsidRPr="003C70AB">
              <w:rPr>
                <w:rFonts w:ascii="SassoonPrimaryInfant" w:hAnsi="SassoonPrimaryInfant"/>
                <w:szCs w:val="22"/>
              </w:rPr>
              <w:t>inc.</w:t>
            </w:r>
            <w:proofErr w:type="spellEnd"/>
            <w:r w:rsidRPr="003C70AB">
              <w:rPr>
                <w:rFonts w:ascii="SassoonPrimaryInfant" w:hAnsi="SassoonPrimaryInfant"/>
                <w:szCs w:val="22"/>
              </w:rPr>
              <w:t xml:space="preserve"> SLA)</w:t>
            </w:r>
          </w:p>
          <w:p w:rsidR="0094794C" w:rsidRDefault="0094794C" w:rsidP="0094794C">
            <w:pPr>
              <w:rPr>
                <w:rFonts w:ascii="SassoonPrimaryInfant" w:hAnsi="SassoonPrimaryInfant"/>
                <w:szCs w:val="22"/>
              </w:rPr>
            </w:pPr>
            <w:r>
              <w:rPr>
                <w:rFonts w:ascii="SassoonPrimaryInfant" w:hAnsi="SassoonPrimaryInfant"/>
                <w:szCs w:val="22"/>
              </w:rPr>
              <w:t>Organise a broader range of after school clubs e.g. fencing and climbing (off site at Durham Climbing Centre)</w:t>
            </w:r>
          </w:p>
          <w:p w:rsidR="0094794C" w:rsidRPr="003C70AB" w:rsidRDefault="0094794C" w:rsidP="0094794C">
            <w:pPr>
              <w:rPr>
                <w:rFonts w:ascii="SassoonPrimaryInfant" w:hAnsi="SassoonPrimaryInfant"/>
                <w:szCs w:val="22"/>
              </w:rPr>
            </w:pPr>
            <w:r>
              <w:rPr>
                <w:rFonts w:ascii="SassoonPrimaryInfant" w:hAnsi="SassoonPrimaryInfant"/>
                <w:szCs w:val="22"/>
              </w:rPr>
              <w:t>Organise and contribute to water sports trip for Class 3.</w:t>
            </w:r>
          </w:p>
        </w:tc>
        <w:tc>
          <w:tcPr>
            <w:tcW w:w="1229" w:type="dxa"/>
            <w:vAlign w:val="center"/>
          </w:tcPr>
          <w:p w:rsidR="0094794C" w:rsidRPr="003C70AB" w:rsidRDefault="0094794C" w:rsidP="0094794C">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£1000</w:t>
            </w:r>
          </w:p>
        </w:tc>
        <w:tc>
          <w:tcPr>
            <w:tcW w:w="3056"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Opportunities for pupils to identify and develop new skills. Raised participation and enjoyment in physical activity.</w:t>
            </w:r>
          </w:p>
        </w:tc>
        <w:tc>
          <w:tcPr>
            <w:tcW w:w="2246"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Annually reviewed.</w:t>
            </w:r>
          </w:p>
        </w:tc>
        <w:tc>
          <w:tcPr>
            <w:tcW w:w="3119" w:type="dxa"/>
            <w:shd w:val="clear" w:color="auto" w:fill="E7E6E6" w:themeFill="background2"/>
            <w:vAlign w:val="center"/>
          </w:tcPr>
          <w:p w:rsidR="0094794C" w:rsidRPr="003C70AB" w:rsidRDefault="001A009B" w:rsidP="001A009B">
            <w:pPr>
              <w:jc w:val="center"/>
              <w:rPr>
                <w:rFonts w:ascii="SassoonPrimaryInfant" w:hAnsi="SassoonPrimaryInfant"/>
                <w:szCs w:val="22"/>
              </w:rPr>
            </w:pPr>
            <w:r w:rsidRPr="001A009B">
              <w:rPr>
                <w:rFonts w:ascii="SassoonPrimaryInfant" w:hAnsi="SassoonPrimaryInfant"/>
                <w:szCs w:val="22"/>
              </w:rPr>
              <w:t>To be captured at the end of the academic year.</w:t>
            </w:r>
          </w:p>
        </w:tc>
      </w:tr>
      <w:tr w:rsidR="0094794C" w:rsidTr="001A009B">
        <w:trPr>
          <w:trHeight w:val="1097"/>
        </w:trPr>
        <w:tc>
          <w:tcPr>
            <w:tcW w:w="2189"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Make links to clubs outside school.</w:t>
            </w:r>
          </w:p>
        </w:tc>
        <w:tc>
          <w:tcPr>
            <w:tcW w:w="3182" w:type="dxa"/>
          </w:tcPr>
          <w:p w:rsidR="0094794C" w:rsidRPr="003C70AB" w:rsidRDefault="0094794C" w:rsidP="0094794C">
            <w:pPr>
              <w:rPr>
                <w:rFonts w:ascii="SassoonPrimaryInfant" w:hAnsi="SassoonPrimaryInfant"/>
                <w:szCs w:val="22"/>
              </w:rPr>
            </w:pPr>
            <w:r w:rsidRPr="003C70AB">
              <w:rPr>
                <w:rFonts w:ascii="SassoonPrimaryInfant" w:hAnsi="SassoonPrimaryInfant"/>
                <w:szCs w:val="22"/>
              </w:rPr>
              <w:t>Use Facebook to promote groups and clubs outside of school.</w:t>
            </w:r>
          </w:p>
        </w:tc>
        <w:tc>
          <w:tcPr>
            <w:tcW w:w="1229" w:type="dxa"/>
            <w:vAlign w:val="center"/>
          </w:tcPr>
          <w:p w:rsidR="0094794C" w:rsidRPr="003C70AB" w:rsidRDefault="0094794C" w:rsidP="0094794C">
            <w:pPr>
              <w:widowControl w:val="0"/>
              <w:jc w:val="center"/>
              <w:rPr>
                <w:rFonts w:ascii="SassoonPrimaryInfant" w:hAnsi="SassoonPrimaryInfant"/>
                <w:color w:val="auto"/>
                <w:szCs w:val="22"/>
                <w14:ligatures w14:val="none"/>
              </w:rPr>
            </w:pPr>
            <w:r w:rsidRPr="003C70AB">
              <w:rPr>
                <w:rFonts w:ascii="SassoonPrimaryInfant" w:hAnsi="SassoonPrimaryInfant"/>
                <w:color w:val="auto"/>
                <w:szCs w:val="22"/>
                <w14:ligatures w14:val="none"/>
              </w:rPr>
              <w:t>£0</w:t>
            </w:r>
          </w:p>
        </w:tc>
        <w:tc>
          <w:tcPr>
            <w:tcW w:w="3056" w:type="dxa"/>
          </w:tcPr>
          <w:p w:rsidR="0094794C" w:rsidRPr="003C70AB" w:rsidRDefault="0094794C" w:rsidP="0094794C">
            <w:pPr>
              <w:widowControl w:val="0"/>
              <w:rPr>
                <w:rFonts w:ascii="SassoonPrimaryInfant" w:hAnsi="SassoonPrimaryInfant"/>
                <w:color w:val="auto"/>
                <w:szCs w:val="22"/>
                <w14:ligatures w14:val="none"/>
              </w:rPr>
            </w:pPr>
            <w:r w:rsidRPr="003C70AB">
              <w:rPr>
                <w:rFonts w:ascii="SassoonPrimaryInfant" w:hAnsi="SassoonPrimaryInfant"/>
                <w:color w:val="auto"/>
                <w:szCs w:val="22"/>
                <w14:ligatures w14:val="none"/>
              </w:rPr>
              <w:t>Promotion of the value of physical education and commitment to active lifestyles.</w:t>
            </w:r>
          </w:p>
        </w:tc>
        <w:tc>
          <w:tcPr>
            <w:tcW w:w="2246" w:type="dxa"/>
          </w:tcPr>
          <w:p w:rsidR="0094794C" w:rsidRPr="003C70AB" w:rsidRDefault="0094794C" w:rsidP="0094794C">
            <w:pPr>
              <w:widowControl w:val="0"/>
              <w:rPr>
                <w:rFonts w:ascii="SassoonPrimaryInfant" w:hAnsi="SassoonPrimaryInfant"/>
                <w:color w:val="auto"/>
                <w:szCs w:val="22"/>
                <w14:ligatures w14:val="none"/>
              </w:rPr>
            </w:pPr>
            <w:r w:rsidRPr="003C70AB">
              <w:rPr>
                <w:rFonts w:ascii="SassoonPrimaryInfant" w:hAnsi="SassoonPrimaryInfant"/>
                <w:color w:val="auto"/>
                <w:szCs w:val="22"/>
                <w14:ligatures w14:val="none"/>
              </w:rPr>
              <w:t>Easily sustained.</w:t>
            </w:r>
          </w:p>
        </w:tc>
        <w:tc>
          <w:tcPr>
            <w:tcW w:w="3119" w:type="dxa"/>
            <w:shd w:val="clear" w:color="auto" w:fill="E7E6E6" w:themeFill="background2"/>
          </w:tcPr>
          <w:p w:rsidR="0094794C" w:rsidRPr="003C70AB" w:rsidRDefault="0094794C" w:rsidP="0094794C">
            <w:pPr>
              <w:widowControl w:val="0"/>
              <w:rPr>
                <w:rFonts w:ascii="SassoonPrimaryInfant" w:hAnsi="SassoonPrimaryInfant"/>
                <w:color w:val="auto"/>
                <w:szCs w:val="22"/>
                <w14:ligatures w14:val="none"/>
              </w:rPr>
            </w:pPr>
          </w:p>
        </w:tc>
      </w:tr>
      <w:tr w:rsidR="0094794C" w:rsidTr="001A009B">
        <w:trPr>
          <w:trHeight w:val="1097"/>
        </w:trPr>
        <w:tc>
          <w:tcPr>
            <w:tcW w:w="2189" w:type="dxa"/>
          </w:tcPr>
          <w:p w:rsidR="0094794C" w:rsidRPr="002A0B22" w:rsidRDefault="0094794C" w:rsidP="0094794C">
            <w:pPr>
              <w:rPr>
                <w:rFonts w:ascii="SassoonPrimaryInfant" w:hAnsi="SassoonPrimaryInfant"/>
                <w:szCs w:val="22"/>
              </w:rPr>
            </w:pPr>
            <w:r>
              <w:rPr>
                <w:rFonts w:ascii="SassoonPrimaryInfant" w:hAnsi="SassoonPrimaryInfant"/>
                <w:szCs w:val="22"/>
              </w:rPr>
              <w:t>To engage in a programme that builds</w:t>
            </w:r>
            <w:r w:rsidRPr="002A0B22">
              <w:rPr>
                <w:rFonts w:ascii="SassoonPrimaryInfant" w:hAnsi="SassoonPrimaryInfant"/>
                <w:szCs w:val="22"/>
              </w:rPr>
              <w:t xml:space="preserve"> character, self-worth and confidence</w:t>
            </w:r>
            <w:r>
              <w:rPr>
                <w:rFonts w:ascii="SassoonPrimaryInfant" w:hAnsi="SassoonPrimaryInfant"/>
                <w:szCs w:val="22"/>
              </w:rPr>
              <w:t>.</w:t>
            </w:r>
          </w:p>
          <w:p w:rsidR="0094794C" w:rsidRPr="003C70AB" w:rsidRDefault="0094794C" w:rsidP="0094794C">
            <w:pPr>
              <w:rPr>
                <w:rFonts w:ascii="SassoonPrimaryInfant" w:hAnsi="SassoonPrimaryInfant"/>
                <w:szCs w:val="22"/>
              </w:rPr>
            </w:pPr>
          </w:p>
        </w:tc>
        <w:tc>
          <w:tcPr>
            <w:tcW w:w="3182" w:type="dxa"/>
          </w:tcPr>
          <w:p w:rsidR="0094794C" w:rsidRPr="003C70AB" w:rsidRDefault="0094794C" w:rsidP="0094794C">
            <w:pPr>
              <w:rPr>
                <w:rFonts w:ascii="SassoonPrimaryInfant" w:hAnsi="SassoonPrimaryInfant"/>
                <w:szCs w:val="22"/>
              </w:rPr>
            </w:pPr>
            <w:r>
              <w:rPr>
                <w:rFonts w:ascii="SassoonPrimaryInfant" w:hAnsi="SassoonPrimaryInfant"/>
                <w:szCs w:val="22"/>
              </w:rPr>
              <w:t>Year 5/6 take part in Commando Joe’s Programme.</w:t>
            </w:r>
          </w:p>
        </w:tc>
        <w:tc>
          <w:tcPr>
            <w:tcW w:w="1229" w:type="dxa"/>
            <w:vAlign w:val="center"/>
          </w:tcPr>
          <w:p w:rsidR="0094794C" w:rsidRPr="003C70AB" w:rsidRDefault="0094794C" w:rsidP="0094794C">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£4000</w:t>
            </w:r>
          </w:p>
        </w:tc>
        <w:tc>
          <w:tcPr>
            <w:tcW w:w="3056" w:type="dxa"/>
          </w:tcPr>
          <w:p w:rsidR="0094794C" w:rsidRPr="003C70AB" w:rsidRDefault="0094794C" w:rsidP="0094794C">
            <w:pPr>
              <w:widowControl w:val="0"/>
              <w:rPr>
                <w:rFonts w:ascii="SassoonPrimaryInfant" w:hAnsi="SassoonPrimaryInfant"/>
                <w:color w:val="auto"/>
                <w:szCs w:val="22"/>
                <w14:ligatures w14:val="none"/>
              </w:rPr>
            </w:pPr>
            <w:r w:rsidRPr="002A0B22">
              <w:rPr>
                <w:rFonts w:ascii="SassoonPrimaryInfant" w:hAnsi="SassoonPrimaryInfant"/>
                <w:color w:val="auto"/>
                <w:szCs w:val="22"/>
                <w14:ligatures w14:val="none"/>
              </w:rPr>
              <w:t>Children will complete physical activities to develop team work, resilience and empathy.</w:t>
            </w:r>
            <w:r>
              <w:rPr>
                <w:rFonts w:ascii="SassoonPrimaryInfant" w:hAnsi="SassoonPrimaryInfant"/>
                <w:color w:val="auto"/>
                <w:szCs w:val="22"/>
                <w14:ligatures w14:val="none"/>
              </w:rPr>
              <w:t xml:space="preserve"> </w:t>
            </w:r>
          </w:p>
        </w:tc>
        <w:tc>
          <w:tcPr>
            <w:tcW w:w="2246" w:type="dxa"/>
          </w:tcPr>
          <w:p w:rsidR="0094794C" w:rsidRPr="003C70AB" w:rsidRDefault="0094794C" w:rsidP="0094794C">
            <w:pPr>
              <w:widowControl w:val="0"/>
              <w:rPr>
                <w:rFonts w:ascii="SassoonPrimaryInfant" w:hAnsi="SassoonPrimaryInfant"/>
                <w:color w:val="auto"/>
                <w:szCs w:val="22"/>
                <w14:ligatures w14:val="none"/>
              </w:rPr>
            </w:pPr>
            <w:r>
              <w:rPr>
                <w:rFonts w:ascii="SassoonPrimaryInfant" w:hAnsi="SassoonPrimaryInfant"/>
                <w:color w:val="auto"/>
                <w:szCs w:val="22"/>
                <w14:ligatures w14:val="none"/>
              </w:rPr>
              <w:t>The programme supports children’s</w:t>
            </w:r>
            <w:r w:rsidRPr="00AA5AF9">
              <w:t xml:space="preserve"> </w:t>
            </w:r>
            <w:r w:rsidRPr="00AA5AF9">
              <w:rPr>
                <w:rFonts w:ascii="SassoonPrimaryInfant" w:hAnsi="SassoonPrimaryInfant"/>
                <w:color w:val="auto"/>
                <w:szCs w:val="22"/>
                <w14:ligatures w14:val="none"/>
              </w:rPr>
              <w:t xml:space="preserve">mental and physical wellbeing, behaviour and attitude, independence </w:t>
            </w:r>
            <w:r>
              <w:rPr>
                <w:rFonts w:ascii="SassoonPrimaryInfant" w:hAnsi="SassoonPrimaryInfant"/>
                <w:color w:val="auto"/>
                <w:szCs w:val="22"/>
                <w14:ligatures w14:val="none"/>
              </w:rPr>
              <w:t>and creativity.</w:t>
            </w:r>
          </w:p>
        </w:tc>
        <w:tc>
          <w:tcPr>
            <w:tcW w:w="3119" w:type="dxa"/>
            <w:shd w:val="clear" w:color="auto" w:fill="E7E6E6" w:themeFill="background2"/>
          </w:tcPr>
          <w:p w:rsidR="0094794C" w:rsidRPr="003C70AB" w:rsidRDefault="0094794C" w:rsidP="0094794C">
            <w:pPr>
              <w:widowControl w:val="0"/>
              <w:rPr>
                <w:rFonts w:ascii="SassoonPrimaryInfant" w:hAnsi="SassoonPrimaryInfant"/>
                <w:color w:val="auto"/>
                <w:szCs w:val="22"/>
                <w14:ligatures w14:val="none"/>
              </w:rPr>
            </w:pPr>
          </w:p>
        </w:tc>
      </w:tr>
    </w:tbl>
    <w:p w:rsidR="00215CBA" w:rsidRDefault="00600337" w:rsidP="00FA09C6">
      <w:pPr>
        <w:widowControl w:val="0"/>
        <w:rPr>
          <w:rFonts w:ascii="Arial Black" w:hAnsi="Arial Black"/>
          <w:color w:val="063D71"/>
          <w:sz w:val="24"/>
          <w:szCs w:val="24"/>
          <w14:ligatures w14:val="none"/>
        </w:rPr>
      </w:pPr>
      <w:r w:rsidRPr="00F73EA9">
        <w:rPr>
          <w:rFonts w:asciiTheme="minorHAnsi" w:hAnsiTheme="minorHAnsi" w:cstheme="minorHAnsi"/>
          <w:noProof/>
        </w:rPr>
        <w:drawing>
          <wp:anchor distT="0" distB="0" distL="114300" distR="114300" simplePos="0" relativeHeight="251700224" behindDoc="0" locked="0" layoutInCell="1" allowOverlap="1" wp14:anchorId="4E62A70F" wp14:editId="39AFBEE5">
            <wp:simplePos x="0" y="0"/>
            <wp:positionH relativeFrom="column">
              <wp:posOffset>8060055</wp:posOffset>
            </wp:positionH>
            <wp:positionV relativeFrom="paragraph">
              <wp:posOffset>-351155</wp:posOffset>
            </wp:positionV>
            <wp:extent cx="1308735" cy="1385570"/>
            <wp:effectExtent l="0" t="0" r="571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p>
    <w:p w:rsidR="00E14D7B" w:rsidRDefault="00E14D7B"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879" w:type="dxa"/>
        <w:tblLook w:val="04A0" w:firstRow="1" w:lastRow="0" w:firstColumn="1" w:lastColumn="0" w:noHBand="0" w:noVBand="1"/>
      </w:tblPr>
      <w:tblGrid>
        <w:gridCol w:w="2263"/>
        <w:gridCol w:w="2977"/>
        <w:gridCol w:w="1418"/>
        <w:gridCol w:w="3050"/>
        <w:gridCol w:w="2336"/>
        <w:gridCol w:w="2835"/>
      </w:tblGrid>
      <w:tr w:rsidR="00CD5E0A" w:rsidRPr="004409B4" w:rsidTr="007A3B46">
        <w:trPr>
          <w:gridAfter w:val="4"/>
          <w:wAfter w:w="9639" w:type="dxa"/>
          <w:trHeight w:val="1129"/>
        </w:trPr>
        <w:tc>
          <w:tcPr>
            <w:tcW w:w="2263" w:type="dxa"/>
          </w:tcPr>
          <w:p w:rsidR="00CD5E0A" w:rsidRPr="004409B4" w:rsidRDefault="0094794C" w:rsidP="00EE4D8E">
            <w:pPr>
              <w:jc w:val="center"/>
              <w:rPr>
                <w:rFonts w:ascii="SassoonPrimaryInfant" w:hAnsi="SassoonPrimaryInfant"/>
                <w:b/>
                <w:sz w:val="28"/>
              </w:rPr>
            </w:pPr>
            <w:r>
              <w:rPr>
                <w:rFonts w:ascii="SassoonPrimaryInfant" w:hAnsi="SassoonPrimaryInfant"/>
                <w:b/>
                <w:sz w:val="28"/>
              </w:rPr>
              <w:lastRenderedPageBreak/>
              <w:t>Academic year: 2023/2024</w:t>
            </w:r>
          </w:p>
        </w:tc>
        <w:tc>
          <w:tcPr>
            <w:tcW w:w="2977" w:type="dxa"/>
          </w:tcPr>
          <w:p w:rsidR="00CD5E0A" w:rsidRPr="004409B4" w:rsidRDefault="00CD5E0A" w:rsidP="00EE4D8E">
            <w:pPr>
              <w:jc w:val="center"/>
              <w:rPr>
                <w:rFonts w:ascii="SassoonPrimaryInfant" w:hAnsi="SassoonPrimaryInfant"/>
                <w:b/>
                <w:sz w:val="28"/>
              </w:rPr>
            </w:pPr>
            <w:r w:rsidRPr="004409B4">
              <w:rPr>
                <w:rFonts w:ascii="SassoonPrimaryInfant" w:hAnsi="SassoonPrimaryInfant"/>
                <w:b/>
                <w:sz w:val="28"/>
              </w:rPr>
              <w:t>Total fund allocated:</w:t>
            </w:r>
            <w:r w:rsidR="004000AE">
              <w:rPr>
                <w:rFonts w:ascii="SassoonPrimaryInfant" w:hAnsi="SassoonPrimaryInfant"/>
                <w:b/>
                <w:sz w:val="28"/>
              </w:rPr>
              <w:t xml:space="preserve"> £16</w:t>
            </w:r>
            <w:r w:rsidR="0094794C">
              <w:rPr>
                <w:rFonts w:ascii="SassoonPrimaryInfant" w:hAnsi="SassoonPrimaryInfant"/>
                <w:b/>
                <w:sz w:val="28"/>
              </w:rPr>
              <w:t>,67</w:t>
            </w:r>
            <w:r w:rsidR="00E509FB">
              <w:rPr>
                <w:rFonts w:ascii="SassoonPrimaryInfant" w:hAnsi="SassoonPrimaryInfant"/>
                <w:b/>
                <w:sz w:val="28"/>
              </w:rPr>
              <w:t>0</w:t>
            </w:r>
          </w:p>
        </w:tc>
      </w:tr>
      <w:tr w:rsidR="00CD5E0A" w:rsidTr="0094794C">
        <w:trPr>
          <w:trHeight w:val="409"/>
        </w:trPr>
        <w:tc>
          <w:tcPr>
            <w:tcW w:w="14879" w:type="dxa"/>
            <w:gridSpan w:val="6"/>
            <w:shd w:val="clear" w:color="auto" w:fill="2E74B5" w:themeFill="accent1" w:themeFillShade="BF"/>
            <w:vAlign w:val="center"/>
          </w:tcPr>
          <w:p w:rsidR="00CD5E0A" w:rsidRDefault="00600337" w:rsidP="00215CBA">
            <w:pPr>
              <w:widowControl w:val="0"/>
              <w:jc w:val="center"/>
              <w:rPr>
                <w:rFonts w:ascii="Times New Roman" w:hAnsi="Times New Roman" w:cs="Times New Roman"/>
                <w:noProof/>
                <w:color w:val="auto"/>
                <w:kern w:val="0"/>
                <w:sz w:val="24"/>
                <w:szCs w:val="24"/>
                <w14:ligatures w14:val="none"/>
                <w14:cntxtAlts w14:val="0"/>
              </w:rPr>
            </w:pPr>
            <w:r w:rsidRPr="00F73EA9">
              <w:rPr>
                <w:rFonts w:asciiTheme="minorHAnsi" w:hAnsiTheme="minorHAnsi" w:cstheme="minorHAnsi"/>
                <w:noProof/>
              </w:rPr>
              <w:drawing>
                <wp:anchor distT="0" distB="0" distL="114300" distR="114300" simplePos="0" relativeHeight="251702272" behindDoc="0" locked="0" layoutInCell="1" allowOverlap="1" wp14:anchorId="79AC9BC5" wp14:editId="6DE0D19F">
                  <wp:simplePos x="0" y="0"/>
                  <wp:positionH relativeFrom="column">
                    <wp:posOffset>8051800</wp:posOffset>
                  </wp:positionH>
                  <wp:positionV relativeFrom="paragraph">
                    <wp:posOffset>-1454150</wp:posOffset>
                  </wp:positionV>
                  <wp:extent cx="1308735" cy="1385570"/>
                  <wp:effectExtent l="0" t="0" r="571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CD5E0A">
              <w:rPr>
                <w:rFonts w:ascii="SassoonPrimaryInfant" w:hAnsi="SassoonPrimaryInfant"/>
                <w:b/>
                <w:color w:val="auto"/>
                <w:sz w:val="24"/>
                <w:szCs w:val="24"/>
                <w14:ligatures w14:val="none"/>
              </w:rPr>
              <w:t xml:space="preserve">Key indicator 5: </w:t>
            </w:r>
            <w:r w:rsidR="00CD5E0A" w:rsidRPr="00215CBA">
              <w:rPr>
                <w:rFonts w:ascii="SassoonPrimaryInfant" w:hAnsi="SassoonPrimaryInfant"/>
                <w:b/>
                <w:color w:val="auto"/>
                <w:sz w:val="24"/>
                <w:szCs w:val="24"/>
                <w14:ligatures w14:val="none"/>
              </w:rPr>
              <w:t xml:space="preserve">Increased participation in competitive sport. </w:t>
            </w:r>
          </w:p>
        </w:tc>
      </w:tr>
      <w:tr w:rsidR="00CD5E0A" w:rsidTr="00CC38D5">
        <w:trPr>
          <w:trHeight w:val="374"/>
        </w:trPr>
        <w:tc>
          <w:tcPr>
            <w:tcW w:w="2263"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77"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418"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3050"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336"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835" w:type="dxa"/>
            <w:vAlign w:val="center"/>
          </w:tcPr>
          <w:p w:rsidR="00CD5E0A" w:rsidRDefault="00A2274E" w:rsidP="00CD5E0A">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CD5E0A">
              <w:rPr>
                <w:rFonts w:ascii="SassoonPrimaryInfant" w:hAnsi="SassoonPrimaryInfant"/>
                <w:b/>
                <w:color w:val="auto"/>
                <w:sz w:val="24"/>
                <w:szCs w:val="24"/>
                <w14:ligatures w14:val="none"/>
              </w:rPr>
              <w:t>Impact</w:t>
            </w:r>
          </w:p>
        </w:tc>
      </w:tr>
      <w:tr w:rsidR="00CD5E0A" w:rsidTr="001A009B">
        <w:trPr>
          <w:trHeight w:val="2607"/>
        </w:trPr>
        <w:tc>
          <w:tcPr>
            <w:tcW w:w="2263"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Attend and access as many festivals and competitions as possible through the SSP.</w:t>
            </w:r>
          </w:p>
        </w:tc>
        <w:tc>
          <w:tcPr>
            <w:tcW w:w="2977" w:type="dxa"/>
          </w:tcPr>
          <w:p w:rsidR="00CD5E0A" w:rsidRDefault="00CD5E0A" w:rsidP="00854E64">
            <w:pPr>
              <w:rPr>
                <w:rFonts w:ascii="SassoonPrimaryInfant" w:hAnsi="SassoonPrimaryInfant"/>
                <w:szCs w:val="22"/>
              </w:rPr>
            </w:pPr>
            <w:r w:rsidRPr="00DB4FD4">
              <w:rPr>
                <w:rFonts w:ascii="SassoonPrimaryInfant" w:hAnsi="SassoonPrimaryInfant"/>
                <w:szCs w:val="22"/>
              </w:rPr>
              <w:t>Fully utilise opportunities for pupils to participate in competitions and festivals through the SSP diary.</w:t>
            </w:r>
          </w:p>
          <w:p w:rsidR="00F57B11" w:rsidRPr="00DB4FD4" w:rsidRDefault="00F57B11" w:rsidP="00854E64">
            <w:pPr>
              <w:rPr>
                <w:rFonts w:ascii="SassoonPrimaryInfant" w:hAnsi="SassoonPrimaryInfant"/>
                <w:szCs w:val="22"/>
              </w:rPr>
            </w:pPr>
            <w:r>
              <w:rPr>
                <w:rFonts w:ascii="SassoonPrimaryInfant" w:hAnsi="SassoonPrimaryInfant"/>
                <w:szCs w:val="22"/>
              </w:rPr>
              <w:t>C</w:t>
            </w:r>
            <w:r w:rsidRPr="00F57B11">
              <w:rPr>
                <w:rFonts w:ascii="SassoonPrimaryInfant" w:hAnsi="SassoonPrimaryInfant"/>
                <w:szCs w:val="22"/>
              </w:rPr>
              <w:t>reate a curriculum which will support the teaching of activities to prepare for competitions</w:t>
            </w:r>
            <w:r>
              <w:rPr>
                <w:rFonts w:ascii="SassoonPrimaryInfant" w:hAnsi="SassoonPrimaryInfant"/>
                <w:szCs w:val="22"/>
              </w:rPr>
              <w:t xml:space="preserve"> and festivals.</w:t>
            </w:r>
          </w:p>
        </w:tc>
        <w:tc>
          <w:tcPr>
            <w:tcW w:w="1418" w:type="dxa"/>
            <w:vAlign w:val="center"/>
          </w:tcPr>
          <w:p w:rsidR="00CD5E0A" w:rsidRPr="00DB4FD4" w:rsidRDefault="00267F6F" w:rsidP="00854E64">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£12</w:t>
            </w:r>
            <w:r w:rsidR="00CD5E0A" w:rsidRPr="00DB4FD4">
              <w:rPr>
                <w:rFonts w:ascii="SassoonPrimaryInfant" w:hAnsi="SassoonPrimaryInfant"/>
                <w:color w:val="auto"/>
                <w:szCs w:val="22"/>
                <w14:ligatures w14:val="none"/>
              </w:rPr>
              <w:t>00 for transport</w:t>
            </w:r>
          </w:p>
        </w:tc>
        <w:tc>
          <w:tcPr>
            <w:tcW w:w="3050"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Increased numbers in pupils engaging in competition.</w:t>
            </w:r>
          </w:p>
        </w:tc>
        <w:tc>
          <w:tcPr>
            <w:tcW w:w="2336"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Continuously reviewed through the support from the Easington SSP.</w:t>
            </w:r>
            <w:r w:rsidR="00DB4FD4" w:rsidRPr="00DB4FD4">
              <w:rPr>
                <w:rFonts w:ascii="SassoonPrimaryInfant" w:hAnsi="SassoonPrimaryInfant"/>
                <w:szCs w:val="22"/>
              </w:rPr>
              <w:t xml:space="preserve"> Cost of transport could be a problem in the future when funds are no longer available.</w:t>
            </w:r>
          </w:p>
        </w:tc>
        <w:tc>
          <w:tcPr>
            <w:tcW w:w="2835" w:type="dxa"/>
            <w:shd w:val="clear" w:color="auto" w:fill="E7E6E6" w:themeFill="background2"/>
            <w:vAlign w:val="center"/>
          </w:tcPr>
          <w:p w:rsidR="00CD5E0A" w:rsidRPr="00DB4FD4" w:rsidRDefault="001A009B" w:rsidP="001A009B">
            <w:pPr>
              <w:jc w:val="center"/>
              <w:rPr>
                <w:rFonts w:ascii="SassoonPrimaryInfant" w:hAnsi="SassoonPrimaryInfant"/>
                <w:szCs w:val="22"/>
              </w:rPr>
            </w:pPr>
            <w:r w:rsidRPr="001A009B">
              <w:rPr>
                <w:rFonts w:ascii="SassoonPrimaryInfant" w:hAnsi="SassoonPrimaryInfant"/>
                <w:szCs w:val="22"/>
              </w:rPr>
              <w:t>To be captured at the end of the academic year.</w:t>
            </w:r>
          </w:p>
        </w:tc>
      </w:tr>
      <w:tr w:rsidR="0094794C" w:rsidTr="001A009B">
        <w:trPr>
          <w:trHeight w:val="131"/>
        </w:trPr>
        <w:tc>
          <w:tcPr>
            <w:tcW w:w="2263" w:type="dxa"/>
          </w:tcPr>
          <w:p w:rsidR="0094794C" w:rsidRPr="00DB4FD4" w:rsidRDefault="0094794C" w:rsidP="0094794C">
            <w:pPr>
              <w:rPr>
                <w:rFonts w:ascii="SassoonPrimaryInfant" w:hAnsi="SassoonPrimaryInfant"/>
                <w:szCs w:val="22"/>
              </w:rPr>
            </w:pPr>
            <w:r w:rsidRPr="00DB4FD4">
              <w:rPr>
                <w:rFonts w:ascii="SassoonPrimaryInfant" w:hAnsi="SassoonPrimaryInfant"/>
                <w:szCs w:val="22"/>
              </w:rPr>
              <w:t>Enable opportunities for pupils to engage in intra- school competition.</w:t>
            </w:r>
          </w:p>
        </w:tc>
        <w:tc>
          <w:tcPr>
            <w:tcW w:w="2977" w:type="dxa"/>
          </w:tcPr>
          <w:p w:rsidR="0094794C" w:rsidRPr="00DB4FD4" w:rsidRDefault="0094794C" w:rsidP="0094794C">
            <w:pPr>
              <w:rPr>
                <w:rFonts w:ascii="SassoonPrimaryInfant" w:hAnsi="SassoonPrimaryInfant"/>
                <w:szCs w:val="22"/>
              </w:rPr>
            </w:pPr>
            <w:r>
              <w:rPr>
                <w:rFonts w:ascii="SassoonPrimaryInfant" w:hAnsi="SassoonPrimaryInfant"/>
                <w:szCs w:val="22"/>
              </w:rPr>
              <w:t xml:space="preserve">Sports </w:t>
            </w:r>
            <w:r w:rsidRPr="00DB4FD4">
              <w:rPr>
                <w:rFonts w:ascii="SassoonPrimaryInfant" w:hAnsi="SassoonPrimaryInfant"/>
                <w:szCs w:val="22"/>
              </w:rPr>
              <w:t>week &amp; athletics competitions in the Summer term</w:t>
            </w:r>
            <w:r>
              <w:rPr>
                <w:rFonts w:ascii="SassoonPrimaryInfant" w:hAnsi="SassoonPrimaryInfant"/>
                <w:szCs w:val="22"/>
              </w:rPr>
              <w:t xml:space="preserve"> including sports day</w:t>
            </w:r>
            <w:r w:rsidRPr="00DB4FD4">
              <w:rPr>
                <w:rFonts w:ascii="SassoonPrimaryInfant" w:hAnsi="SassoonPrimaryInfant"/>
                <w:szCs w:val="22"/>
              </w:rPr>
              <w:t>.</w:t>
            </w:r>
          </w:p>
          <w:p w:rsidR="0094794C" w:rsidRPr="00DB4FD4" w:rsidRDefault="0094794C" w:rsidP="0094794C">
            <w:pPr>
              <w:rPr>
                <w:rFonts w:ascii="SassoonPrimaryInfant" w:hAnsi="SassoonPrimaryInfant"/>
                <w:szCs w:val="22"/>
              </w:rPr>
            </w:pPr>
            <w:r w:rsidRPr="00DB4FD4">
              <w:rPr>
                <w:rFonts w:ascii="SassoonPrimaryInfant" w:hAnsi="SassoonPrimaryInfant"/>
                <w:szCs w:val="22"/>
              </w:rPr>
              <w:t>Sign up for Santa run and Colour run organised by SSP</w:t>
            </w:r>
          </w:p>
        </w:tc>
        <w:tc>
          <w:tcPr>
            <w:tcW w:w="1418" w:type="dxa"/>
            <w:vAlign w:val="center"/>
          </w:tcPr>
          <w:p w:rsidR="0094794C" w:rsidRPr="00DB4FD4" w:rsidRDefault="0094794C" w:rsidP="0094794C">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£50</w:t>
            </w:r>
            <w:r w:rsidRPr="00DB4FD4">
              <w:rPr>
                <w:rFonts w:ascii="SassoonPrimaryInfant" w:hAnsi="SassoonPrimaryInfant"/>
                <w:color w:val="auto"/>
                <w:szCs w:val="22"/>
                <w14:ligatures w14:val="none"/>
              </w:rPr>
              <w:t xml:space="preserve"> for stickers and certificates. </w:t>
            </w:r>
          </w:p>
        </w:tc>
        <w:tc>
          <w:tcPr>
            <w:tcW w:w="3050" w:type="dxa"/>
          </w:tcPr>
          <w:p w:rsidR="0094794C" w:rsidRPr="00DB4FD4" w:rsidRDefault="0094794C" w:rsidP="0094794C">
            <w:pPr>
              <w:rPr>
                <w:rFonts w:ascii="SassoonPrimaryInfant" w:hAnsi="SassoonPrimaryInfant"/>
                <w:szCs w:val="22"/>
              </w:rPr>
            </w:pPr>
            <w:r w:rsidRPr="00DB4FD4">
              <w:rPr>
                <w:rFonts w:ascii="SassoonPrimaryInfant" w:hAnsi="SassoonPrimaryInfant"/>
                <w:szCs w:val="22"/>
              </w:rPr>
              <w:t>Increased numbers in pupils engaging in competition.</w:t>
            </w:r>
          </w:p>
          <w:p w:rsidR="0094794C" w:rsidRPr="00DB4FD4" w:rsidRDefault="0094794C" w:rsidP="0094794C">
            <w:pPr>
              <w:rPr>
                <w:rFonts w:ascii="SassoonPrimaryInfant" w:hAnsi="SassoonPrimaryInfant"/>
                <w:szCs w:val="22"/>
              </w:rPr>
            </w:pPr>
            <w:r w:rsidRPr="00DB4FD4">
              <w:rPr>
                <w:rFonts w:ascii="SassoonPrimaryInfant" w:hAnsi="SassoonPrimaryInfant"/>
                <w:szCs w:val="22"/>
              </w:rPr>
              <w:t>Increased resilience, determination and confidence of the less active children.</w:t>
            </w:r>
          </w:p>
        </w:tc>
        <w:tc>
          <w:tcPr>
            <w:tcW w:w="2336" w:type="dxa"/>
          </w:tcPr>
          <w:p w:rsidR="0094794C" w:rsidRPr="00DB4FD4" w:rsidRDefault="0094794C" w:rsidP="0094794C">
            <w:pPr>
              <w:rPr>
                <w:rFonts w:ascii="SassoonPrimaryInfant" w:hAnsi="SassoonPrimaryInfant"/>
                <w:szCs w:val="22"/>
              </w:rPr>
            </w:pPr>
            <w:r w:rsidRPr="00DB4FD4">
              <w:rPr>
                <w:rFonts w:ascii="SassoonPrimaryInfant" w:hAnsi="SassoonPrimaryInfant"/>
                <w:szCs w:val="22"/>
              </w:rPr>
              <w:t>Staff driven and reviewed termly.</w:t>
            </w:r>
          </w:p>
        </w:tc>
        <w:tc>
          <w:tcPr>
            <w:tcW w:w="2835" w:type="dxa"/>
            <w:shd w:val="clear" w:color="auto" w:fill="E7E6E6" w:themeFill="background2"/>
          </w:tcPr>
          <w:p w:rsidR="0094794C" w:rsidRPr="00DB4FD4" w:rsidRDefault="0094794C" w:rsidP="0094794C">
            <w:pPr>
              <w:rPr>
                <w:rFonts w:ascii="SassoonPrimaryInfant" w:hAnsi="SassoonPrimaryInfant"/>
                <w:szCs w:val="22"/>
              </w:rPr>
            </w:pPr>
            <w:bookmarkStart w:id="0" w:name="_GoBack"/>
            <w:bookmarkEnd w:id="0"/>
          </w:p>
        </w:tc>
      </w:tr>
    </w:tbl>
    <w:p w:rsidR="00E14D7B" w:rsidRPr="00FA09C6" w:rsidRDefault="00E14D7B" w:rsidP="00FA09C6">
      <w:pPr>
        <w:widowControl w:val="0"/>
        <w:rPr>
          <w:rFonts w:ascii="Arial Black" w:hAnsi="Arial Black"/>
          <w:color w:val="063D71"/>
          <w:sz w:val="24"/>
          <w:szCs w:val="24"/>
          <w14:ligatures w14:val="none"/>
        </w:rPr>
      </w:pPr>
    </w:p>
    <w:sectPr w:rsidR="00E14D7B" w:rsidRPr="00FA09C6" w:rsidSect="00370479">
      <w:pgSz w:w="16838" w:h="11906" w:orient="landscape"/>
      <w:pgMar w:top="426" w:right="82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6"/>
    <w:rsid w:val="000527D7"/>
    <w:rsid w:val="000D1BCF"/>
    <w:rsid w:val="00103139"/>
    <w:rsid w:val="001443B0"/>
    <w:rsid w:val="001A009B"/>
    <w:rsid w:val="00215CBA"/>
    <w:rsid w:val="00224CE7"/>
    <w:rsid w:val="002351C1"/>
    <w:rsid w:val="00267F6F"/>
    <w:rsid w:val="002E3B3B"/>
    <w:rsid w:val="00331B5F"/>
    <w:rsid w:val="00370479"/>
    <w:rsid w:val="003C0614"/>
    <w:rsid w:val="003C70AB"/>
    <w:rsid w:val="003F2C05"/>
    <w:rsid w:val="004000AE"/>
    <w:rsid w:val="00413A11"/>
    <w:rsid w:val="004409B4"/>
    <w:rsid w:val="004F2559"/>
    <w:rsid w:val="00507BB5"/>
    <w:rsid w:val="005F3630"/>
    <w:rsid w:val="00600337"/>
    <w:rsid w:val="00614F4A"/>
    <w:rsid w:val="00682A14"/>
    <w:rsid w:val="006F3DA8"/>
    <w:rsid w:val="00747498"/>
    <w:rsid w:val="00790927"/>
    <w:rsid w:val="007A3B46"/>
    <w:rsid w:val="007C7A03"/>
    <w:rsid w:val="00836713"/>
    <w:rsid w:val="00854E64"/>
    <w:rsid w:val="00864003"/>
    <w:rsid w:val="00880B08"/>
    <w:rsid w:val="008C2189"/>
    <w:rsid w:val="00922B7E"/>
    <w:rsid w:val="0094794C"/>
    <w:rsid w:val="00950799"/>
    <w:rsid w:val="009E3ECF"/>
    <w:rsid w:val="009E7E3F"/>
    <w:rsid w:val="00A2274E"/>
    <w:rsid w:val="00A4793F"/>
    <w:rsid w:val="00B40611"/>
    <w:rsid w:val="00B47D16"/>
    <w:rsid w:val="00B8759D"/>
    <w:rsid w:val="00BA0017"/>
    <w:rsid w:val="00C41123"/>
    <w:rsid w:val="00CA1B66"/>
    <w:rsid w:val="00CC38D5"/>
    <w:rsid w:val="00CC6025"/>
    <w:rsid w:val="00CD5E0A"/>
    <w:rsid w:val="00D173F4"/>
    <w:rsid w:val="00D17443"/>
    <w:rsid w:val="00D55249"/>
    <w:rsid w:val="00DB4FD4"/>
    <w:rsid w:val="00DC44C7"/>
    <w:rsid w:val="00E14764"/>
    <w:rsid w:val="00E14D7B"/>
    <w:rsid w:val="00E509FB"/>
    <w:rsid w:val="00E5370A"/>
    <w:rsid w:val="00E54198"/>
    <w:rsid w:val="00EE4D8E"/>
    <w:rsid w:val="00EF2AF1"/>
    <w:rsid w:val="00EF7E9E"/>
    <w:rsid w:val="00F4658E"/>
    <w:rsid w:val="00F57B11"/>
    <w:rsid w:val="00F913DA"/>
    <w:rsid w:val="00FA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C2A6-B8BF-4B44-B775-3C9ECA18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B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CE7"/>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86">
      <w:bodyDiv w:val="1"/>
      <w:marLeft w:val="0"/>
      <w:marRight w:val="0"/>
      <w:marTop w:val="0"/>
      <w:marBottom w:val="0"/>
      <w:divBdr>
        <w:top w:val="none" w:sz="0" w:space="0" w:color="auto"/>
        <w:left w:val="none" w:sz="0" w:space="0" w:color="auto"/>
        <w:bottom w:val="none" w:sz="0" w:space="0" w:color="auto"/>
        <w:right w:val="none" w:sz="0" w:space="0" w:color="auto"/>
      </w:divBdr>
    </w:div>
    <w:div w:id="193348838">
      <w:bodyDiv w:val="1"/>
      <w:marLeft w:val="0"/>
      <w:marRight w:val="0"/>
      <w:marTop w:val="0"/>
      <w:marBottom w:val="0"/>
      <w:divBdr>
        <w:top w:val="none" w:sz="0" w:space="0" w:color="auto"/>
        <w:left w:val="none" w:sz="0" w:space="0" w:color="auto"/>
        <w:bottom w:val="none" w:sz="0" w:space="0" w:color="auto"/>
        <w:right w:val="none" w:sz="0" w:space="0" w:color="auto"/>
      </w:divBdr>
    </w:div>
    <w:div w:id="204030183">
      <w:bodyDiv w:val="1"/>
      <w:marLeft w:val="0"/>
      <w:marRight w:val="0"/>
      <w:marTop w:val="0"/>
      <w:marBottom w:val="0"/>
      <w:divBdr>
        <w:top w:val="none" w:sz="0" w:space="0" w:color="auto"/>
        <w:left w:val="none" w:sz="0" w:space="0" w:color="auto"/>
        <w:bottom w:val="none" w:sz="0" w:space="0" w:color="auto"/>
        <w:right w:val="none" w:sz="0" w:space="0" w:color="auto"/>
      </w:divBdr>
    </w:div>
    <w:div w:id="311297896">
      <w:bodyDiv w:val="1"/>
      <w:marLeft w:val="0"/>
      <w:marRight w:val="0"/>
      <w:marTop w:val="0"/>
      <w:marBottom w:val="0"/>
      <w:divBdr>
        <w:top w:val="none" w:sz="0" w:space="0" w:color="auto"/>
        <w:left w:val="none" w:sz="0" w:space="0" w:color="auto"/>
        <w:bottom w:val="none" w:sz="0" w:space="0" w:color="auto"/>
        <w:right w:val="none" w:sz="0" w:space="0" w:color="auto"/>
      </w:divBdr>
    </w:div>
    <w:div w:id="439684408">
      <w:bodyDiv w:val="1"/>
      <w:marLeft w:val="0"/>
      <w:marRight w:val="0"/>
      <w:marTop w:val="0"/>
      <w:marBottom w:val="0"/>
      <w:divBdr>
        <w:top w:val="none" w:sz="0" w:space="0" w:color="auto"/>
        <w:left w:val="none" w:sz="0" w:space="0" w:color="auto"/>
        <w:bottom w:val="none" w:sz="0" w:space="0" w:color="auto"/>
        <w:right w:val="none" w:sz="0" w:space="0" w:color="auto"/>
      </w:divBdr>
    </w:div>
    <w:div w:id="917177651">
      <w:bodyDiv w:val="1"/>
      <w:marLeft w:val="0"/>
      <w:marRight w:val="0"/>
      <w:marTop w:val="0"/>
      <w:marBottom w:val="0"/>
      <w:divBdr>
        <w:top w:val="none" w:sz="0" w:space="0" w:color="auto"/>
        <w:left w:val="none" w:sz="0" w:space="0" w:color="auto"/>
        <w:bottom w:val="none" w:sz="0" w:space="0" w:color="auto"/>
        <w:right w:val="none" w:sz="0" w:space="0" w:color="auto"/>
      </w:divBdr>
    </w:div>
    <w:div w:id="931938346">
      <w:bodyDiv w:val="1"/>
      <w:marLeft w:val="0"/>
      <w:marRight w:val="0"/>
      <w:marTop w:val="0"/>
      <w:marBottom w:val="0"/>
      <w:divBdr>
        <w:top w:val="none" w:sz="0" w:space="0" w:color="auto"/>
        <w:left w:val="none" w:sz="0" w:space="0" w:color="auto"/>
        <w:bottom w:val="none" w:sz="0" w:space="0" w:color="auto"/>
        <w:right w:val="none" w:sz="0" w:space="0" w:color="auto"/>
      </w:divBdr>
    </w:div>
    <w:div w:id="1157384488">
      <w:bodyDiv w:val="1"/>
      <w:marLeft w:val="0"/>
      <w:marRight w:val="0"/>
      <w:marTop w:val="0"/>
      <w:marBottom w:val="0"/>
      <w:divBdr>
        <w:top w:val="none" w:sz="0" w:space="0" w:color="auto"/>
        <w:left w:val="none" w:sz="0" w:space="0" w:color="auto"/>
        <w:bottom w:val="none" w:sz="0" w:space="0" w:color="auto"/>
        <w:right w:val="none" w:sz="0" w:space="0" w:color="auto"/>
      </w:divBdr>
    </w:div>
    <w:div w:id="1265962362">
      <w:bodyDiv w:val="1"/>
      <w:marLeft w:val="0"/>
      <w:marRight w:val="0"/>
      <w:marTop w:val="0"/>
      <w:marBottom w:val="0"/>
      <w:divBdr>
        <w:top w:val="none" w:sz="0" w:space="0" w:color="auto"/>
        <w:left w:val="none" w:sz="0" w:space="0" w:color="auto"/>
        <w:bottom w:val="none" w:sz="0" w:space="0" w:color="auto"/>
        <w:right w:val="none" w:sz="0" w:space="0" w:color="auto"/>
      </w:divBdr>
    </w:div>
    <w:div w:id="1403025607">
      <w:bodyDiv w:val="1"/>
      <w:marLeft w:val="0"/>
      <w:marRight w:val="0"/>
      <w:marTop w:val="0"/>
      <w:marBottom w:val="0"/>
      <w:divBdr>
        <w:top w:val="none" w:sz="0" w:space="0" w:color="auto"/>
        <w:left w:val="none" w:sz="0" w:space="0" w:color="auto"/>
        <w:bottom w:val="none" w:sz="0" w:space="0" w:color="auto"/>
        <w:right w:val="none" w:sz="0" w:space="0" w:color="auto"/>
      </w:divBdr>
    </w:div>
    <w:div w:id="1439134077">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
    <w:div w:id="1722091742">
      <w:bodyDiv w:val="1"/>
      <w:marLeft w:val="0"/>
      <w:marRight w:val="0"/>
      <w:marTop w:val="0"/>
      <w:marBottom w:val="0"/>
      <w:divBdr>
        <w:top w:val="none" w:sz="0" w:space="0" w:color="auto"/>
        <w:left w:val="none" w:sz="0" w:space="0" w:color="auto"/>
        <w:bottom w:val="none" w:sz="0" w:space="0" w:color="auto"/>
        <w:right w:val="none" w:sz="0" w:space="0" w:color="auto"/>
      </w:divBdr>
    </w:div>
    <w:div w:id="1862668426">
      <w:bodyDiv w:val="1"/>
      <w:marLeft w:val="0"/>
      <w:marRight w:val="0"/>
      <w:marTop w:val="0"/>
      <w:marBottom w:val="0"/>
      <w:divBdr>
        <w:top w:val="none" w:sz="0" w:space="0" w:color="auto"/>
        <w:left w:val="none" w:sz="0" w:space="0" w:color="auto"/>
        <w:bottom w:val="none" w:sz="0" w:space="0" w:color="auto"/>
        <w:right w:val="none" w:sz="0" w:space="0" w:color="auto"/>
      </w:divBdr>
    </w:div>
    <w:div w:id="2023704789">
      <w:bodyDiv w:val="1"/>
      <w:marLeft w:val="0"/>
      <w:marRight w:val="0"/>
      <w:marTop w:val="0"/>
      <w:marBottom w:val="0"/>
      <w:divBdr>
        <w:top w:val="none" w:sz="0" w:space="0" w:color="auto"/>
        <w:left w:val="none" w:sz="0" w:space="0" w:color="auto"/>
        <w:bottom w:val="none" w:sz="0" w:space="0" w:color="auto"/>
        <w:right w:val="none" w:sz="0" w:space="0" w:color="auto"/>
      </w:divBdr>
    </w:div>
    <w:div w:id="2082629318">
      <w:bodyDiv w:val="1"/>
      <w:marLeft w:val="0"/>
      <w:marRight w:val="0"/>
      <w:marTop w:val="0"/>
      <w:marBottom w:val="0"/>
      <w:divBdr>
        <w:top w:val="none" w:sz="0" w:space="0" w:color="auto"/>
        <w:left w:val="none" w:sz="0" w:space="0" w:color="auto"/>
        <w:bottom w:val="none" w:sz="0" w:space="0" w:color="auto"/>
        <w:right w:val="none" w:sz="0" w:space="0" w:color="auto"/>
      </w:divBdr>
    </w:div>
    <w:div w:id="2100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9D9576F4B184F895ED13FC36AA26B" ma:contentTypeVersion="18" ma:contentTypeDescription="Create a new document." ma:contentTypeScope="" ma:versionID="883208372a70bc23805598d416890e7a">
  <xsd:schema xmlns:xsd="http://www.w3.org/2001/XMLSchema" xmlns:xs="http://www.w3.org/2001/XMLSchema" xmlns:p="http://schemas.microsoft.com/office/2006/metadata/properties" xmlns:ns2="7e6eeac3-a712-436b-9b50-704c45ba6158" xmlns:ns3="eaaa0d7a-aecb-4813-9694-ec4c19c1b51c" targetNamespace="http://schemas.microsoft.com/office/2006/metadata/properties" ma:root="true" ma:fieldsID="bbd0ad3cd4177e31708b17d604ab4e6a" ns2:_="" ns3:_="">
    <xsd:import namespace="7e6eeac3-a712-436b-9b50-704c45ba6158"/>
    <xsd:import namespace="eaaa0d7a-aecb-4813-9694-ec4c19c1b5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eeac3-a712-436b-9b50-704c45ba6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a0d7a-aecb-4813-9694-ec4c19c1b5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c409b9-c369-4a79-94ba-6c64017b495f}" ma:internalName="TaxCatchAll" ma:showField="CatchAllData" ma:web="eaaa0d7a-aecb-4813-9694-ec4c19c1b5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aa0d7a-aecb-4813-9694-ec4c19c1b51c" xsi:nil="true"/>
    <lcf76f155ced4ddcb4097134ff3c332f xmlns="7e6eeac3-a712-436b-9b50-704c45ba6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9041ED-B9CF-46F6-B557-80D8843E8752}"/>
</file>

<file path=customXml/itemProps2.xml><?xml version="1.0" encoding="utf-8"?>
<ds:datastoreItem xmlns:ds="http://schemas.openxmlformats.org/officeDocument/2006/customXml" ds:itemID="{D535021D-2AB8-4AAB-9260-C81C907E4F0A}"/>
</file>

<file path=customXml/itemProps3.xml><?xml version="1.0" encoding="utf-8"?>
<ds:datastoreItem xmlns:ds="http://schemas.openxmlformats.org/officeDocument/2006/customXml" ds:itemID="{EC6C9CE8-B005-4335-A6DC-BE6213D8B40C}"/>
</file>

<file path=docProps/app.xml><?xml version="1.0" encoding="utf-8"?>
<Properties xmlns="http://schemas.openxmlformats.org/officeDocument/2006/extended-properties" xmlns:vt="http://schemas.openxmlformats.org/officeDocument/2006/docPropsVTypes">
  <Template>Normal</Template>
  <TotalTime>2</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Dobson [ St Godric's Thornley and St Mary's Wingate ]</dc:creator>
  <cp:keywords/>
  <dc:description/>
  <cp:lastModifiedBy>User</cp:lastModifiedBy>
  <cp:revision>3</cp:revision>
  <dcterms:created xsi:type="dcterms:W3CDTF">2024-01-22T13:45:00Z</dcterms:created>
  <dcterms:modified xsi:type="dcterms:W3CDTF">2024-01-31T17:21:00Z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0x01010089C9D9576F4B184F895ED13FC36AA26B</vt:lpwstr>
  </property>
</Properties>
</file>